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4E0781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3GPP TSG-RAN WG1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NR</w:t>
      </w:r>
      <w:r w:rsidRPr="00A41770">
        <w:rPr>
          <w:rStyle w:val="Emphasis"/>
          <w:b/>
          <w:i w:val="0"/>
          <w:sz w:val="22"/>
        </w:rPr>
        <w:tab/>
      </w:r>
      <w:r w:rsidRPr="00F92E9C">
        <w:rPr>
          <w:rStyle w:val="Emphasis"/>
          <w:b/>
          <w:i w:val="0"/>
          <w:sz w:val="22"/>
        </w:rPr>
        <w:t>R1-</w:t>
      </w:r>
      <w:r w:rsidR="00560E7F" w:rsidRPr="00560E7F">
        <w:rPr>
          <w:rStyle w:val="Emphasis"/>
          <w:rFonts w:eastAsiaTheme="minorEastAsia"/>
          <w:b/>
          <w:i w:val="0"/>
          <w:sz w:val="22"/>
          <w:lang w:eastAsia="zh-TW"/>
        </w:rPr>
        <w:t xml:space="preserve"> </w:t>
      </w:r>
      <w:r w:rsidR="00DF2A85" w:rsidRPr="00DF2A85">
        <w:rPr>
          <w:rStyle w:val="Emphasis"/>
          <w:rFonts w:eastAsiaTheme="minorEastAsia"/>
          <w:b/>
          <w:i w:val="0"/>
          <w:sz w:val="22"/>
          <w:lang w:eastAsia="zh-TW"/>
        </w:rPr>
        <w:t>1703697</w:t>
      </w:r>
    </w:p>
    <w:p w:rsidR="00164704" w:rsidRPr="00051139" w:rsidRDefault="009B36C4" w:rsidP="00164704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/>
          <w:b/>
          <w:i w:val="0"/>
          <w:sz w:val="22"/>
          <w:lang w:eastAsia="zh-TW"/>
        </w:rPr>
        <w:t>Athens</w:t>
      </w:r>
      <w:r w:rsidR="00164704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 w:rsidRPr="009B36C4">
        <w:rPr>
          <w:rStyle w:val="Emphasis"/>
          <w:rFonts w:eastAsia="PMingLiU"/>
          <w:b/>
          <w:i w:val="0"/>
          <w:sz w:val="22"/>
          <w:lang w:eastAsia="zh-TW"/>
        </w:rPr>
        <w:t>Greece</w:t>
      </w:r>
      <w:r w:rsidR="00164704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 w:rsidR="00164704">
        <w:rPr>
          <w:rStyle w:val="Emphasis"/>
          <w:rFonts w:eastAsia="PMingLiU" w:hint="eastAsia"/>
          <w:b/>
          <w:i w:val="0"/>
          <w:sz w:val="22"/>
          <w:lang w:eastAsia="zh-TW"/>
        </w:rPr>
        <w:t>1</w:t>
      </w:r>
      <w:r>
        <w:rPr>
          <w:rStyle w:val="Emphasis"/>
          <w:rFonts w:eastAsia="PMingLiU"/>
          <w:b/>
          <w:i w:val="0"/>
          <w:sz w:val="22"/>
          <w:lang w:eastAsia="zh-TW"/>
        </w:rPr>
        <w:t>3</w:t>
      </w:r>
      <w:r w:rsidR="00164704" w:rsidRPr="009B36C4">
        <w:rPr>
          <w:rStyle w:val="Emphasis"/>
          <w:rFonts w:eastAsia="PMingLiU"/>
          <w:b/>
          <w:i w:val="0"/>
          <w:sz w:val="22"/>
          <w:lang w:eastAsia="zh-TW"/>
        </w:rPr>
        <w:t>th</w:t>
      </w:r>
      <w:r w:rsidR="00164704"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/>
          <w:b/>
          <w:i w:val="0"/>
          <w:sz w:val="22"/>
          <w:lang w:eastAsia="zh-TW"/>
        </w:rPr>
        <w:t>17</w:t>
      </w:r>
      <w:r w:rsidR="00164704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164704" w:rsidRPr="00A41770">
        <w:rPr>
          <w:rStyle w:val="Emphasis"/>
          <w:rFonts w:eastAsia="PMingLiU" w:hint="eastAsia"/>
          <w:b/>
          <w:i w:val="0"/>
          <w:sz w:val="22"/>
          <w:lang w:eastAsia="zh-TW"/>
        </w:rPr>
        <w:t xml:space="preserve"> </w:t>
      </w:r>
      <w:r>
        <w:rPr>
          <w:rStyle w:val="Emphasis"/>
          <w:rFonts w:eastAsia="PMingLiU"/>
          <w:b/>
          <w:i w:val="0"/>
          <w:sz w:val="22"/>
          <w:lang w:eastAsia="zh-TW"/>
        </w:rPr>
        <w:t>Feb</w:t>
      </w:r>
      <w:r w:rsidR="00164704">
        <w:rPr>
          <w:rStyle w:val="Emphasis"/>
          <w:b/>
          <w:i w:val="0"/>
          <w:sz w:val="22"/>
        </w:rPr>
        <w:t xml:space="preserve"> 201</w:t>
      </w:r>
      <w:r w:rsidR="00164704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EB00C4">
        <w:rPr>
          <w:rStyle w:val="Emphasis"/>
          <w:rFonts w:eastAsia="PMingLiU" w:hint="eastAsia"/>
          <w:b/>
          <w:i w:val="0"/>
          <w:sz w:val="22"/>
          <w:lang w:eastAsia="zh-TW"/>
        </w:rPr>
        <w:t>8</w:t>
      </w:r>
      <w:r w:rsidRPr="00A41770">
        <w:rPr>
          <w:rStyle w:val="Emphasis"/>
          <w:b/>
          <w:i w:val="0"/>
          <w:sz w:val="22"/>
        </w:rPr>
        <w:t>.1.</w:t>
      </w:r>
      <w:r w:rsidR="00EB00C4">
        <w:rPr>
          <w:rStyle w:val="Emphasis"/>
          <w:rFonts w:eastAsia="PMingLiU"/>
          <w:b/>
          <w:i w:val="0"/>
          <w:sz w:val="22"/>
          <w:lang w:eastAsia="zh-TW"/>
        </w:rPr>
        <w:t>4</w:t>
      </w:r>
      <w:r w:rsidRPr="00A41770">
        <w:rPr>
          <w:rStyle w:val="Emphasis"/>
          <w:b/>
          <w:i w:val="0"/>
          <w:sz w:val="22"/>
        </w:rPr>
        <w:t>.1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Mediatek</w:t>
      </w:r>
      <w:proofErr w:type="spellEnd"/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790EC8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58216D" w:rsidRPr="0058216D">
        <w:rPr>
          <w:rStyle w:val="Emphasis"/>
          <w:rFonts w:eastAsiaTheme="minorEastAsia"/>
          <w:b/>
          <w:i w:val="0"/>
          <w:sz w:val="22"/>
          <w:lang w:eastAsia="zh-TW"/>
        </w:rPr>
        <w:t>Compact QC-LDPC design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F4511C" w:rsidRDefault="00F4511C" w:rsidP="00F4511C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R1-AH-NR meeting, there </w:t>
      </w:r>
      <w:proofErr w:type="gramStart"/>
      <w:r>
        <w:rPr>
          <w:rFonts w:eastAsiaTheme="minorEastAsia"/>
          <w:lang w:val="en-GB" w:eastAsia="zh-TW"/>
        </w:rPr>
        <w:t>was</w:t>
      </w:r>
      <w:proofErr w:type="gramEnd"/>
      <w:r>
        <w:rPr>
          <w:rFonts w:eastAsiaTheme="minorEastAsia"/>
          <w:lang w:val="en-GB" w:eastAsia="zh-TW"/>
        </w:rPr>
        <w:t xml:space="preserve"> </w:t>
      </w:r>
      <w:r w:rsidR="00FF32B2">
        <w:rPr>
          <w:rFonts w:eastAsiaTheme="minorEastAsia"/>
          <w:lang w:val="en-GB" w:eastAsia="zh-TW"/>
        </w:rPr>
        <w:t>some agreements relating to LDPC code.</w:t>
      </w:r>
    </w:p>
    <w:p w:rsidR="00CB2D04" w:rsidRDefault="00CB2D04" w:rsidP="00CB2D04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CB2D04" w:rsidRDefault="00CB2D04" w:rsidP="00CB2D04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Number of base graphs N</w:t>
      </w:r>
      <w:r>
        <w:rPr>
          <w:rFonts w:eastAsia="MS Mincho"/>
          <w:vertAlign w:val="subscript"/>
          <w:lang w:eastAsia="ja-JP"/>
        </w:rPr>
        <w:t xml:space="preserve">BG </w:t>
      </w:r>
      <w:r>
        <w:rPr>
          <w:rFonts w:eastAsia="MS Mincho"/>
          <w:lang w:eastAsia="ja-JP"/>
        </w:rPr>
        <w:t>is FFS between 1, 2 and 3, considering the trade-offs</w:t>
      </w:r>
    </w:p>
    <w:p w:rsidR="00CB2D04" w:rsidRDefault="00CB2D04" w:rsidP="00CB2D04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lang w:eastAsia="ja-JP"/>
        </w:rPr>
      </w:pPr>
    </w:p>
    <w:p w:rsidR="00CB2D04" w:rsidRDefault="00CB2D04" w:rsidP="00CB2D04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CB2D04" w:rsidRDefault="00CB2D04" w:rsidP="00CB2D04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largest info block size supported by LDPC encoder </w:t>
      </w:r>
      <w:proofErr w:type="spellStart"/>
      <w:r>
        <w:rPr>
          <w:rFonts w:eastAsia="MS Mincho"/>
          <w:lang w:eastAsia="ja-JP"/>
        </w:rPr>
        <w:t>Kmax</w:t>
      </w:r>
      <w:proofErr w:type="spellEnd"/>
      <w:r>
        <w:rPr>
          <w:rFonts w:eastAsia="MS Mincho"/>
          <w:lang w:eastAsia="ja-JP"/>
        </w:rPr>
        <w:t xml:space="preserve"> and the largest shift size </w:t>
      </w:r>
      <w:proofErr w:type="spellStart"/>
      <w:r>
        <w:rPr>
          <w:rFonts w:eastAsia="MS Mincho"/>
          <w:lang w:eastAsia="ja-JP"/>
        </w:rPr>
        <w:t>Zmax</w:t>
      </w:r>
      <w:proofErr w:type="spellEnd"/>
      <w:r>
        <w:rPr>
          <w:rFonts w:eastAsia="MS Mincho"/>
          <w:lang w:eastAsia="ja-JP"/>
        </w:rPr>
        <w:t xml:space="preserve"> defined for a H matrix are selected from the following set of {</w:t>
      </w:r>
      <w:proofErr w:type="spellStart"/>
      <w:r>
        <w:rPr>
          <w:rFonts w:eastAsia="MS Mincho"/>
          <w:lang w:eastAsia="ja-JP"/>
        </w:rPr>
        <w:t>Kmax</w:t>
      </w:r>
      <w:proofErr w:type="spellEnd"/>
      <w:r>
        <w:rPr>
          <w:rFonts w:eastAsia="MS Mincho"/>
          <w:lang w:eastAsia="ja-JP"/>
        </w:rPr>
        <w:t xml:space="preserve">, </w:t>
      </w:r>
      <w:proofErr w:type="spellStart"/>
      <w:r>
        <w:rPr>
          <w:rFonts w:eastAsia="MS Mincho"/>
          <w:lang w:eastAsia="ja-JP"/>
        </w:rPr>
        <w:t>Zmax</w:t>
      </w:r>
      <w:proofErr w:type="spellEnd"/>
      <w:r>
        <w:rPr>
          <w:rFonts w:eastAsia="MS Mincho"/>
          <w:lang w:eastAsia="ja-JP"/>
        </w:rPr>
        <w:t xml:space="preserve">} pairs: </w:t>
      </w:r>
    </w:p>
    <w:p w:rsidR="00CB2D04" w:rsidRDefault="00CB2D04" w:rsidP="00CB2D0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{8192, 256}, {8192, 512}, {8192, 1024},</w:t>
      </w:r>
    </w:p>
    <w:p w:rsidR="00CB2D04" w:rsidRDefault="00CB2D04" w:rsidP="00CB2D0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{FFS near 8192, 320}, {FFS near 8192, 384}</w:t>
      </w:r>
    </w:p>
    <w:p w:rsidR="00CB2D04" w:rsidRDefault="00CB2D04" w:rsidP="00CB2D04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CB2D04" w:rsidRDefault="00CB2D04" w:rsidP="00CB2D04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Built-in puncturing of systematic bits is supported for LDPC coding, that is:</w:t>
      </w:r>
    </w:p>
    <w:p w:rsidR="00CB2D04" w:rsidRDefault="00CB2D04" w:rsidP="00CB2D0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At least for the initial transmission, the coded bits are taken after skipping the first </w:t>
      </w:r>
      <w:proofErr w:type="spellStart"/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sys,punct</w:t>
      </w:r>
      <w:proofErr w:type="spellEnd"/>
      <w:r>
        <w:rPr>
          <w:rFonts w:eastAsia="MS Mincho"/>
          <w:vertAlign w:val="subscript"/>
          <w:lang w:eastAsia="ja-JP"/>
        </w:rPr>
        <w:t xml:space="preserve">  </w:t>
      </w:r>
      <w:r>
        <w:rPr>
          <w:rFonts w:eastAsia="MS Mincho"/>
          <w:lang w:eastAsia="ja-JP"/>
        </w:rPr>
        <w:t xml:space="preserve">systematic bits </w:t>
      </w:r>
    </w:p>
    <w:p w:rsidR="00CB2D04" w:rsidRDefault="00CB2D04" w:rsidP="00CB2D04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sys,punct</w:t>
      </w:r>
      <w:proofErr w:type="spellEnd"/>
      <w:r>
        <w:rPr>
          <w:rFonts w:eastAsia="MS Mincho"/>
          <w:lang w:eastAsia="ja-JP"/>
        </w:rPr>
        <w:t xml:space="preserve"> is selected from: 0, Z, and 2*Z</w:t>
      </w:r>
    </w:p>
    <w:p w:rsidR="00CB2D04" w:rsidRDefault="00CB2D04" w:rsidP="00F4511C">
      <w:pPr>
        <w:rPr>
          <w:rFonts w:eastAsia="MS Mincho"/>
          <w:b/>
          <w:highlight w:val="green"/>
          <w:u w:val="single"/>
          <w:lang w:eastAsia="ja-JP"/>
        </w:rPr>
      </w:pPr>
    </w:p>
    <w:p w:rsidR="00F4511C" w:rsidRPr="00CC1807" w:rsidRDefault="00F4511C" w:rsidP="00F4511C">
      <w:pPr>
        <w:rPr>
          <w:rFonts w:eastAsia="MS Mincho"/>
          <w:highlight w:val="green"/>
          <w:u w:val="single"/>
          <w:lang w:eastAsia="ja-JP"/>
        </w:rPr>
      </w:pPr>
      <w:r w:rsidRPr="00CC1807">
        <w:rPr>
          <w:rFonts w:eastAsia="MS Mincho"/>
          <w:b/>
          <w:highlight w:val="green"/>
          <w:u w:val="single"/>
          <w:lang w:eastAsia="ja-JP"/>
        </w:rPr>
        <w:t>Conclusion:</w:t>
      </w:r>
    </w:p>
    <w:p w:rsidR="003C3291" w:rsidRDefault="00F4511C" w:rsidP="00F61BB9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GB" w:eastAsia="zh-TW"/>
        </w:rPr>
      </w:pPr>
      <w:r w:rsidRPr="0065329E">
        <w:rPr>
          <w:rFonts w:eastAsiaTheme="minorEastAsia"/>
          <w:lang w:val="en-GB" w:eastAsia="zh-TW"/>
        </w:rPr>
        <w:t>Evaluations at BLER of a single code block = 1e-2 (for performance comparison between codes) and 1e-4 (for the purpose of comparing the error floor performance of the codes)</w:t>
      </w:r>
    </w:p>
    <w:p w:rsidR="008564E8" w:rsidRDefault="008564E8" w:rsidP="008564E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GB" w:eastAsia="zh-TW"/>
        </w:rPr>
      </w:pPr>
    </w:p>
    <w:p w:rsidR="008564E8" w:rsidRDefault="008564E8" w:rsidP="008564E8">
      <w:pPr>
        <w:rPr>
          <w:rFonts w:eastAsia="MS Mincho"/>
          <w:b/>
          <w:highlight w:val="darkYellow"/>
          <w:u w:val="single"/>
          <w:lang w:eastAsia="ja-JP"/>
        </w:rPr>
      </w:pPr>
      <w:r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:rsidR="008564E8" w:rsidRDefault="008564E8" w:rsidP="008564E8">
      <w:pPr>
        <w:numPr>
          <w:ilvl w:val="0"/>
          <w:numId w:val="39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at least one base graph, </w:t>
      </w:r>
    </w:p>
    <w:p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parity check matrix consists of five sub-matrices (A, B, C, D, E)</w:t>
      </w:r>
    </w:p>
    <w:p w:rsidR="008564E8" w:rsidRDefault="0021678F" w:rsidP="008564E8">
      <w:pPr>
        <w:ind w:left="1008" w:firstLine="720"/>
        <w:rPr>
          <w:rFonts w:eastAsia="MS Mincho"/>
          <w:lang w:eastAsia="ja-JP"/>
        </w:rPr>
      </w:pPr>
      <w:r w:rsidRPr="0021678F">
        <w:pict>
          <v:group id="Group 7" o:spid="_x0000_s1037" style="width:84.15pt;height:50.85pt;mso-position-horizontal-relative:char;mso-position-vertical-relative:line" coordsize="29432,19379">
            <v:rect id="직사각형 11" o:spid="_x0000_s1038" style="position:absolute;left:4;width:9256;height:72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ek78A&#10;AADaAAAADwAAAGRycy9kb3ducmV2LnhtbERPy4rCMBTdD/gP4QpuBk114Ug1ioiK6GLw8QGX5NoW&#10;m5vSxFr9erMQXB7Oe7ZobSkaqn3hWMFwkIAg1s4UnCm4nDf9CQgfkA2WjknBkzws5p2fGabGPfhI&#10;zSlkIoawT1FBHkKVSul1Thb9wFXEkbu62mKIsM6kqfERw20pR0kylhYLjg05VrTKSd9Od6tgvf9/&#10;/Ra3y2a/PhyG2z9t9b3ZKtXrtsspiEBt+Io/7p1RELfGK/EG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EB6TvwAAANoAAAAPAAAAAAAAAAAAAAAAAJgCAABkcnMvZG93bnJl&#10;di54bWxQSwUGAAAAAAQABAD1AAAAhAMAAAAA&#10;" filled="f" strokecolor="#41719c" strokeweight="1pt">
              <v:textbox>
                <w:txbxContent>
                  <w:p w:rsidR="008564E8" w:rsidRDefault="008564E8" w:rsidP="008564E8">
                    <w:pPr>
                      <w:pStyle w:val="Normal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A</w:t>
                    </w:r>
                  </w:p>
                  <w:p w:rsidR="008564E8" w:rsidRDefault="008564E8" w:rsidP="008564E8"/>
                </w:txbxContent>
              </v:textbox>
            </v:rect>
            <v:rect id="직사각형 12" o:spid="_x0000_s1039" style="position:absolute;left:16566;width:12866;height:72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7CMMA&#10;AADaAAAADwAAAGRycy9kb3ducmV2LnhtbESPQYvCMBSE78L+h/AEL6KpHtbdapRFVEQPsq4/4JE8&#10;22LzUppYq79+Iwgeh5n5hpktWluKhmpfOFYwGiYgiLUzBWcKTn/rwRcIH5ANlo5JwZ08LOYfnRmm&#10;xt34l5pjyESEsE9RQR5ClUrpdU4W/dBVxNE7u9piiLLOpKnxFuG2lOMk+ZQWC44LOVa0zElfjler&#10;YLU7PPrF5bTerfb70Wairb42G6V63fZnCiJQG97hV3trFHzD80q8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y7CMMAAADaAAAADwAAAAAAAAAAAAAAAACYAgAAZHJzL2Rv&#10;d25yZXYueG1sUEsFBgAAAAAEAAQA9QAAAIgDAAAAAA==&#10;" filled="f" strokecolor="#41719c" strokeweight="1pt">
              <v:textbox>
                <w:txbxContent>
                  <w:p w:rsidR="008564E8" w:rsidRDefault="008564E8" w:rsidP="008564E8">
                    <w:pPr>
                      <w:pStyle w:val="Normal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rect>
            <v:rect id="직사각형 13" o:spid="_x0000_s1040" style="position:absolute;top:7200;width:16561;height:121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aqMUA&#10;AADbAAAADwAAAGRycy9kb3ducmV2LnhtbESPQWvCQBCF74X+h2UKvRTd2IMt0VWkqIgeitYfMOyO&#10;STA7G7JrTP31zkHwNsN7894303nva9VRG6vABkbDDBSxDa7iwsDxbzX4BhUTssM6MBn4pwjz2evL&#10;FHMXrryn7pAKJSEcczRQptTkWkdbksc4DA2xaKfQekyytoV2LV4l3Nf6M8vG2mPF0lBiQz8l2fPh&#10;4g0st7+3j+p8XG2Xu91o/WW9vXRrY97f+sUEVKI+Pc2P640TfKGXX2QAP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FqoxQAAANsAAAAPAAAAAAAAAAAAAAAAAJgCAABkcnMv&#10;ZG93bnJldi54bWxQSwUGAAAAAAQABAD1AAAAigMAAAAA&#10;" filled="f" strokecolor="#41719c" strokeweight="1pt">
              <v:textbox>
                <w:txbxContent>
                  <w:p w:rsidR="008564E8" w:rsidRDefault="008564E8" w:rsidP="008564E8">
                    <w:pPr>
                      <w:pStyle w:val="Normal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rect>
            <v:rect id="직사각형 14" o:spid="_x0000_s1041" style="position:absolute;left:16566;top:7200;width:12866;height:121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j/M8MA&#10;AADbAAAADwAAAGRycy9kb3ducmV2LnhtbERPzWrCQBC+C32HZQpepNnEQy2pq5SiUpKD1PoAw+40&#10;CWZnQ3YT0z59tyB4m4/vd9bbybZipN43jhVkSQqCWDvTcKXg/LV/egHhA7LB1jEp+CEP283DbI25&#10;cVf+pPEUKhFD2OeooA6hy6X0uiaLPnEdceS+XW8xRNhX0vR4jeG2lcs0fZYWG44NNXb0XpO+nAar&#10;YFccfxfN5bwvdmWZHVba6mE8KDV/nN5eQQSawl18c3+YOD+D/1/i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j/M8MAAADbAAAADwAAAAAAAAAAAAAAAACYAgAAZHJzL2Rv&#10;d25yZXYueG1sUEsFBgAAAAAEAAQA9QAAAIgDAAAAAA==&#10;" filled="f" strokecolor="#41719c" strokeweight="1pt">
              <v:textbox>
                <w:txbxContent>
                  <w:p w:rsidR="008564E8" w:rsidRDefault="008564E8" w:rsidP="008564E8">
                    <w:pPr>
                      <w:pStyle w:val="Normal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rect>
            <v:rect id="직사각형 15" o:spid="_x0000_s1042" style="position:absolute;left:9260;width:7306;height:72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phRMMA&#10;AADbAAAADwAAAGRycy9kb3ducmV2LnhtbERPzWrCQBC+F3yHZQQvxWz00Ep0lSIaih6KmgcYdqdJ&#10;MDsbsmuS9um7hUJv8/H9zmY32kb01PnasYJFkoIg1s7UXCoobsf5CoQPyAYbx6TgizzstpOnDWbG&#10;DXyh/hpKEUPYZ6igCqHNpPS6Ios+cS1x5D5dZzFE2JXSdDjEcNvIZZq+SIs1x4YKW9pXpO/Xh1Vw&#10;OH18P9f34ng6nM+L/FVb/ehzpWbT8W0NItAY/sV/7ncT5y/h95d4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phRMMAAADbAAAADwAAAAAAAAAAAAAAAACYAgAAZHJzL2Rv&#10;d25yZXYueG1sUEsFBgAAAAAEAAQA9QAAAIgDAAAAAA==&#10;" filled="f" strokecolor="#41719c" strokeweight="1pt">
              <v:textbox>
                <w:txbxContent>
                  <w:p w:rsidR="008564E8" w:rsidRDefault="008564E8" w:rsidP="008564E8">
                    <w:pPr>
                      <w:pStyle w:val="Normal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 may contain systematic and parity bits</w:t>
      </w:r>
    </w:p>
    <w:p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B: </w:t>
      </w:r>
    </w:p>
    <w:p w:rsidR="008564E8" w:rsidRDefault="008564E8" w:rsidP="008564E8">
      <w:pPr>
        <w:numPr>
          <w:ilvl w:val="2"/>
          <w:numId w:val="39"/>
        </w:numPr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 is not necessarily square</w:t>
      </w:r>
    </w:p>
    <w:p w:rsidR="008564E8" w:rsidRDefault="008564E8" w:rsidP="008564E8">
      <w:pPr>
        <w:numPr>
          <w:ilvl w:val="2"/>
          <w:numId w:val="39"/>
        </w:numPr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One of the columns has weight-three </w:t>
      </w:r>
    </w:p>
    <w:p w:rsidR="008564E8" w:rsidRDefault="008564E8" w:rsidP="008564E8">
      <w:pPr>
        <w:numPr>
          <w:ilvl w:val="2"/>
          <w:numId w:val="39"/>
        </w:numPr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columns of B after the weight-three column have a dual diagonal structure, e.g.:</w:t>
      </w:r>
    </w:p>
    <w:p w:rsidR="008564E8" w:rsidRDefault="008564E8" w:rsidP="008564E8">
      <w:pPr>
        <w:ind w:left="288" w:firstLine="720"/>
        <w:rPr>
          <w:rFonts w:eastAsia="MS Mincho"/>
          <w:lang w:eastAsia="ja-JP"/>
        </w:rPr>
      </w:pPr>
      <w:r>
        <w:rPr>
          <w:rFonts w:eastAsia="MS Mincho"/>
          <w:noProof/>
        </w:rPr>
        <w:lastRenderedPageBreak/>
        <w:drawing>
          <wp:inline distT="0" distB="0" distL="0" distR="0">
            <wp:extent cx="1233170" cy="946150"/>
            <wp:effectExtent l="0" t="0" r="508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 is a zero matrix</w:t>
      </w:r>
    </w:p>
    <w:p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 is an identity matrix for the above base graph</w:t>
      </w:r>
    </w:p>
    <w:p w:rsidR="008564E8" w:rsidRDefault="008564E8" w:rsidP="008564E8">
      <w:pPr>
        <w:numPr>
          <w:ilvl w:val="0"/>
          <w:numId w:val="39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Other structures can be considered for other base graph(s), if any</w:t>
      </w:r>
    </w:p>
    <w:p w:rsidR="008564E8" w:rsidRDefault="008564E8" w:rsidP="008564E8">
      <w:pPr>
        <w:numPr>
          <w:ilvl w:val="0"/>
          <w:numId w:val="39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Can be revisited if another structure is shown to be superior in performance and complexity</w:t>
      </w:r>
    </w:p>
    <w:p w:rsidR="008564E8" w:rsidRPr="00F4511C" w:rsidRDefault="008564E8" w:rsidP="008564E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GB" w:eastAsia="zh-TW"/>
        </w:rPr>
      </w:pPr>
    </w:p>
    <w:p w:rsidR="008564E8" w:rsidRPr="00107716" w:rsidRDefault="00FF32B2" w:rsidP="008564E8">
      <w:pPr>
        <w:spacing w:before="100" w:beforeAutospacing="1" w:after="100" w:afterAutospacing="1"/>
        <w:rPr>
          <w:rFonts w:eastAsiaTheme="minorEastAsia"/>
          <w:b/>
          <w:color w:val="0000FF"/>
          <w:szCs w:val="22"/>
          <w:lang w:eastAsia="zh-TW"/>
        </w:rPr>
      </w:pPr>
      <w:r>
        <w:rPr>
          <w:rFonts w:eastAsiaTheme="minorEastAsia"/>
          <w:lang w:val="en-GB" w:eastAsia="zh-TW"/>
        </w:rPr>
        <w:t xml:space="preserve">In this contribution, </w:t>
      </w:r>
      <w:r w:rsidR="00F4511C">
        <w:rPr>
          <w:rFonts w:eastAsiaTheme="minorEastAsia"/>
          <w:lang w:val="en-GB" w:eastAsia="zh-TW"/>
        </w:rPr>
        <w:t>we further optimize the compact QC-LDPC code and come out two versions of LDPC code</w:t>
      </w:r>
      <w:r w:rsidR="00E63F0C">
        <w:rPr>
          <w:rFonts w:eastAsiaTheme="minorEastAsia"/>
          <w:lang w:val="en-GB" w:eastAsia="zh-TW"/>
        </w:rPr>
        <w:t>s</w:t>
      </w:r>
      <w:r w:rsidR="00F4511C">
        <w:rPr>
          <w:rFonts w:eastAsiaTheme="minorEastAsia"/>
          <w:lang w:val="en-GB" w:eastAsia="zh-TW"/>
        </w:rPr>
        <w:t xml:space="preserve">. The first one </w:t>
      </w:r>
      <w:r w:rsidR="00F50835">
        <w:rPr>
          <w:rFonts w:eastAsiaTheme="minorEastAsia"/>
          <w:lang w:val="en-GB" w:eastAsia="zh-TW"/>
        </w:rPr>
        <w:t xml:space="preserve">is a QC-LDPC code without </w:t>
      </w:r>
      <w:r w:rsidR="00F4511C">
        <w:rPr>
          <w:rFonts w:eastAsiaTheme="minorEastAsia"/>
          <w:lang w:val="en-GB" w:eastAsia="zh-TW"/>
        </w:rPr>
        <w:t>quasi-row orthogonal characte</w:t>
      </w:r>
      <w:r w:rsidR="00E63F0C">
        <w:rPr>
          <w:rFonts w:eastAsiaTheme="minorEastAsia"/>
          <w:lang w:val="en-GB" w:eastAsia="zh-TW"/>
        </w:rPr>
        <w:t>r</w:t>
      </w:r>
      <w:r w:rsidR="00F50835">
        <w:rPr>
          <w:rFonts w:eastAsiaTheme="minorEastAsia"/>
          <w:lang w:val="en-GB" w:eastAsia="zh-TW"/>
        </w:rPr>
        <w:t>istic and the second one is a QC-LDPC code with quasi-row orthogonal characteristic</w:t>
      </w:r>
      <w:r w:rsidR="0042686F">
        <w:rPr>
          <w:rFonts w:eastAsiaTheme="minorEastAsia"/>
          <w:lang w:val="en-GB" w:eastAsia="zh-TW"/>
        </w:rPr>
        <w:t>s</w:t>
      </w:r>
      <w:r w:rsidR="00E63F0C">
        <w:rPr>
          <w:rFonts w:eastAsiaTheme="minorEastAsia"/>
          <w:lang w:val="en-GB" w:eastAsia="zh-TW"/>
        </w:rPr>
        <w:t>. W</w:t>
      </w:r>
      <w:r w:rsidR="00F4511C">
        <w:rPr>
          <w:rFonts w:eastAsiaTheme="minorEastAsia"/>
          <w:lang w:val="en-GB" w:eastAsia="zh-TW"/>
        </w:rPr>
        <w:t>e introduce these two versions of LDPC code</w:t>
      </w:r>
      <w:r w:rsidR="00E63F0C">
        <w:rPr>
          <w:rFonts w:eastAsiaTheme="minorEastAsia"/>
          <w:lang w:val="en-GB" w:eastAsia="zh-TW"/>
        </w:rPr>
        <w:t>s and</w:t>
      </w:r>
      <w:r w:rsidR="00612A67">
        <w:rPr>
          <w:rFonts w:eastAsiaTheme="minorEastAsia"/>
          <w:lang w:val="en-GB" w:eastAsia="zh-TW"/>
        </w:rPr>
        <w:t xml:space="preserve"> provide performance comparison</w:t>
      </w:r>
      <w:r w:rsidR="0042686F">
        <w:rPr>
          <w:rFonts w:eastAsiaTheme="minorEastAsia"/>
          <w:lang w:val="en-GB" w:eastAsia="zh-TW"/>
        </w:rPr>
        <w:t>s</w:t>
      </w:r>
      <w:r w:rsidR="00612A67">
        <w:rPr>
          <w:rFonts w:eastAsiaTheme="minorEastAsia"/>
          <w:lang w:val="en-GB" w:eastAsia="zh-TW"/>
        </w:rPr>
        <w:t xml:space="preserve"> between these two LDPC codes.</w:t>
      </w:r>
      <w:r w:rsidR="008564E8" w:rsidRPr="008564E8">
        <w:rPr>
          <w:rFonts w:eastAsiaTheme="minorEastAsia"/>
          <w:b/>
          <w:color w:val="0000FF"/>
          <w:szCs w:val="22"/>
          <w:lang w:eastAsia="zh-TW"/>
        </w:rPr>
        <w:t xml:space="preserve"> </w:t>
      </w:r>
    </w:p>
    <w:p w:rsidR="008564E8" w:rsidRDefault="00B32435" w:rsidP="008564E8">
      <w:pPr>
        <w:pStyle w:val="Heading1"/>
        <w:spacing w:before="0" w:after="0"/>
        <w:rPr>
          <w:rFonts w:eastAsiaTheme="minorEastAsia"/>
          <w:lang w:eastAsia="zh-TW"/>
        </w:rPr>
      </w:pPr>
      <w:r>
        <w:rPr>
          <w:lang w:eastAsia="zh-TW"/>
        </w:rPr>
        <w:t>QC-</w:t>
      </w:r>
      <w:r w:rsidR="008564E8">
        <w:rPr>
          <w:lang w:eastAsia="zh-TW"/>
        </w:rPr>
        <w:t xml:space="preserve">LDPC Code </w:t>
      </w:r>
      <w:r w:rsidR="008564E8">
        <w:rPr>
          <w:rFonts w:eastAsiaTheme="minorEastAsia" w:hint="eastAsia"/>
          <w:lang w:eastAsia="zh-TW"/>
        </w:rPr>
        <w:t>with Quasi-</w:t>
      </w:r>
      <w:r w:rsidR="008564E8">
        <w:rPr>
          <w:rFonts w:eastAsiaTheme="minorEastAsia"/>
          <w:lang w:eastAsia="zh-TW"/>
        </w:rPr>
        <w:t>R</w:t>
      </w:r>
      <w:r w:rsidR="008564E8">
        <w:rPr>
          <w:rFonts w:eastAsiaTheme="minorEastAsia" w:hint="eastAsia"/>
          <w:lang w:eastAsia="zh-TW"/>
        </w:rPr>
        <w:t xml:space="preserve">ow </w:t>
      </w:r>
      <w:proofErr w:type="spellStart"/>
      <w:r w:rsidR="008564E8">
        <w:rPr>
          <w:rFonts w:eastAsiaTheme="minorEastAsia"/>
          <w:lang w:eastAsia="zh-TW"/>
        </w:rPr>
        <w:t>O</w:t>
      </w:r>
      <w:r w:rsidR="008564E8">
        <w:rPr>
          <w:rFonts w:eastAsiaTheme="minorEastAsia" w:hint="eastAsia"/>
          <w:lang w:eastAsia="zh-TW"/>
        </w:rPr>
        <w:t>rthogonal</w:t>
      </w:r>
      <w:r w:rsidR="008564E8">
        <w:rPr>
          <w:rFonts w:eastAsiaTheme="minorEastAsia"/>
          <w:lang w:eastAsia="zh-TW"/>
        </w:rPr>
        <w:t>ity</w:t>
      </w:r>
      <w:proofErr w:type="spellEnd"/>
    </w:p>
    <w:p w:rsidR="00D36FD3" w:rsidRPr="00D36FD3" w:rsidRDefault="0042686F" w:rsidP="00D36FD3">
      <w:pPr>
        <w:pStyle w:val="Heading2"/>
        <w:rPr>
          <w:lang w:eastAsia="zh-TW"/>
        </w:rPr>
      </w:pPr>
      <w:r>
        <w:rPr>
          <w:lang w:eastAsia="zh-TW"/>
        </w:rPr>
        <w:t xml:space="preserve">Base matrix </w:t>
      </w:r>
      <w:r w:rsidR="00D36FD3">
        <w:rPr>
          <w:lang w:eastAsia="zh-TW"/>
        </w:rPr>
        <w:t>Design</w:t>
      </w:r>
    </w:p>
    <w:p w:rsidR="008564E8" w:rsidRDefault="008564E8" w:rsidP="008564E8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Th</w:t>
      </w:r>
      <w:r>
        <w:rPr>
          <w:rFonts w:eastAsiaTheme="minorEastAsia"/>
          <w:lang w:val="en-GB" w:eastAsia="zh-TW"/>
        </w:rPr>
        <w:t>e</w:t>
      </w:r>
      <w:r>
        <w:rPr>
          <w:rFonts w:eastAsiaTheme="minorEastAsia" w:hint="eastAsia"/>
          <w:lang w:val="en-GB" w:eastAsia="zh-TW"/>
        </w:rPr>
        <w:t xml:space="preserve"> proposed </w:t>
      </w:r>
      <w:r>
        <w:rPr>
          <w:rFonts w:eastAsiaTheme="minorEastAsia"/>
          <w:lang w:val="en-GB" w:eastAsia="zh-TW"/>
        </w:rPr>
        <w:t xml:space="preserve">single-edge </w:t>
      </w:r>
      <w:r w:rsidR="0042686F">
        <w:rPr>
          <w:rFonts w:eastAsiaTheme="minorEastAsia"/>
          <w:lang w:val="en-GB" w:eastAsia="zh-TW"/>
        </w:rPr>
        <w:t xml:space="preserve">base </w:t>
      </w:r>
      <w:r w:rsidR="0042686F">
        <w:rPr>
          <w:rFonts w:eastAsiaTheme="minorEastAsia" w:hint="eastAsia"/>
          <w:lang w:val="en-GB" w:eastAsia="zh-TW"/>
        </w:rPr>
        <w:t xml:space="preserve">matrix </w:t>
      </w:r>
      <w:r>
        <w:rPr>
          <w:rFonts w:eastAsiaTheme="minorEastAsia" w:hint="eastAsia"/>
          <w:lang w:val="en-GB" w:eastAsia="zh-TW"/>
        </w:rPr>
        <w:t xml:space="preserve">is </w:t>
      </w:r>
      <w:r>
        <w:rPr>
          <w:rFonts w:eastAsiaTheme="minorEastAsia"/>
          <w:lang w:val="en-GB" w:eastAsia="zh-TW"/>
        </w:rPr>
        <w:t xml:space="preserve">shown </w:t>
      </w:r>
      <w:r>
        <w:rPr>
          <w:rFonts w:eastAsiaTheme="minorEastAsia" w:hint="eastAsia"/>
          <w:lang w:val="en-GB" w:eastAsia="zh-TW"/>
        </w:rPr>
        <w:t xml:space="preserve">in </w:t>
      </w:r>
      <w:r w:rsidR="0021678F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 w:hint="eastAsia"/>
          <w:lang w:val="en-GB" w:eastAsia="zh-TW"/>
        </w:rPr>
        <w:instrText>REF _Ref471571477 \h</w:instrText>
      </w:r>
      <w:r>
        <w:rPr>
          <w:rFonts w:eastAsiaTheme="minorEastAsia"/>
          <w:lang w:val="en-GB" w:eastAsia="zh-TW"/>
        </w:rPr>
        <w:instrText xml:space="preserve"> </w:instrText>
      </w:r>
      <w:r w:rsidR="0021678F">
        <w:rPr>
          <w:rFonts w:eastAsiaTheme="minorEastAsia"/>
          <w:lang w:val="en-GB" w:eastAsia="zh-TW"/>
        </w:rPr>
      </w:r>
      <w:r w:rsidR="0021678F">
        <w:rPr>
          <w:rFonts w:eastAsiaTheme="minorEastAsia"/>
          <w:lang w:val="en-GB" w:eastAsia="zh-TW"/>
        </w:rPr>
        <w:fldChar w:fldCharType="separate"/>
      </w:r>
      <w:r>
        <w:t xml:space="preserve">Figure </w:t>
      </w:r>
      <w:r>
        <w:rPr>
          <w:noProof/>
        </w:rPr>
        <w:t>1</w:t>
      </w:r>
      <w:r w:rsidR="0021678F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>.</w:t>
      </w:r>
      <w:r w:rsidR="00E10645">
        <w:rPr>
          <w:rFonts w:eastAsiaTheme="minorEastAsia"/>
          <w:lang w:val="en-GB" w:eastAsia="zh-TW"/>
        </w:rPr>
        <w:t xml:space="preserve"> This proposal follows the working assumption of R1-AH-NR.</w:t>
      </w:r>
    </w:p>
    <w:p w:rsidR="008564E8" w:rsidRDefault="008564E8" w:rsidP="008564E8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The blocks of variable node</w:t>
      </w:r>
      <w:r w:rsidR="00F50835"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(VN) 0~15 correspond to information bits and the other VN blocks correspond to parity bits.</w:t>
      </w:r>
    </w:p>
    <w:p w:rsidR="008564E8" w:rsidRDefault="00FF32B2" w:rsidP="008564E8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Blocks of VN0 and VN1</w:t>
      </w:r>
      <w:r w:rsidR="008564E8">
        <w:rPr>
          <w:rFonts w:eastAsiaTheme="minorEastAsia" w:hint="eastAsia"/>
          <w:lang w:val="en-GB" w:eastAsia="zh-TW"/>
        </w:rPr>
        <w:t xml:space="preserve"> are punctured </w:t>
      </w:r>
      <w:r w:rsidR="009F7731">
        <w:rPr>
          <w:rFonts w:eastAsiaTheme="minorEastAsia"/>
          <w:lang w:val="en-GB" w:eastAsia="zh-TW"/>
        </w:rPr>
        <w:t xml:space="preserve">in the beginning of </w:t>
      </w:r>
      <w:r w:rsidR="008564E8">
        <w:rPr>
          <w:rFonts w:eastAsiaTheme="minorEastAsia"/>
          <w:lang w:val="en-GB" w:eastAsia="zh-TW"/>
        </w:rPr>
        <w:t xml:space="preserve">the </w:t>
      </w:r>
      <w:r w:rsidR="008564E8">
        <w:rPr>
          <w:rFonts w:eastAsiaTheme="minorEastAsia" w:hint="eastAsia"/>
          <w:lang w:val="en-GB" w:eastAsia="zh-TW"/>
        </w:rPr>
        <w:t>initial transmission.</w:t>
      </w:r>
      <w:r w:rsidR="00F50835">
        <w:rPr>
          <w:rFonts w:eastAsiaTheme="minorEastAsia"/>
          <w:lang w:val="en-GB" w:eastAsia="zh-TW"/>
        </w:rPr>
        <w:t xml:space="preserve"> </w:t>
      </w:r>
      <w:r w:rsidR="008564E8">
        <w:rPr>
          <w:rFonts w:eastAsiaTheme="minorEastAsia" w:hint="eastAsia"/>
          <w:lang w:val="en-GB" w:eastAsia="zh-TW"/>
        </w:rPr>
        <w:t>For flexible message size</w:t>
      </w:r>
      <w:r w:rsidR="008564E8">
        <w:rPr>
          <w:rFonts w:eastAsiaTheme="minorEastAsia"/>
          <w:lang w:val="en-GB" w:eastAsia="zh-TW"/>
        </w:rPr>
        <w:t>s</w:t>
      </w:r>
      <w:r w:rsidR="008564E8">
        <w:rPr>
          <w:rFonts w:eastAsiaTheme="minorEastAsia" w:hint="eastAsia"/>
          <w:lang w:val="en-GB" w:eastAsia="zh-TW"/>
        </w:rPr>
        <w:t xml:space="preserve">, the zero-padded bits are allocated from </w:t>
      </w:r>
      <w:r w:rsidR="009F7731">
        <w:rPr>
          <w:rFonts w:eastAsiaTheme="minorEastAsia"/>
          <w:lang w:val="en-GB" w:eastAsia="zh-TW"/>
        </w:rPr>
        <w:t>right</w:t>
      </w:r>
      <w:r w:rsidR="009F7731">
        <w:rPr>
          <w:rFonts w:eastAsiaTheme="minorEastAsia" w:hint="eastAsia"/>
          <w:lang w:val="en-GB" w:eastAsia="zh-TW"/>
        </w:rPr>
        <w:t xml:space="preserve"> to left</w:t>
      </w:r>
      <w:r w:rsidR="008564E8">
        <w:rPr>
          <w:rFonts w:eastAsiaTheme="minorEastAsia" w:hint="eastAsia"/>
          <w:lang w:val="en-GB" w:eastAsia="zh-TW"/>
        </w:rPr>
        <w:t xml:space="preserve"> </w:t>
      </w:r>
      <w:r w:rsidR="009F7731">
        <w:rPr>
          <w:rFonts w:eastAsiaTheme="minorEastAsia"/>
          <w:lang w:val="en-GB" w:eastAsia="zh-TW"/>
        </w:rPr>
        <w:t>starting from VN15</w:t>
      </w:r>
      <w:r w:rsidR="008564E8">
        <w:rPr>
          <w:rFonts w:eastAsiaTheme="minorEastAsia" w:hint="eastAsia"/>
          <w:lang w:val="en-GB" w:eastAsia="zh-TW"/>
        </w:rPr>
        <w:t>.</w:t>
      </w:r>
      <w:r w:rsidR="00F50835">
        <w:rPr>
          <w:rFonts w:eastAsiaTheme="minorEastAsia"/>
          <w:lang w:val="en-GB" w:eastAsia="zh-TW"/>
        </w:rPr>
        <w:t xml:space="preserve"> </w:t>
      </w:r>
      <w:r w:rsidR="008564E8">
        <w:rPr>
          <w:rFonts w:eastAsiaTheme="minorEastAsia" w:hint="eastAsia"/>
          <w:lang w:val="en-GB" w:eastAsia="zh-TW"/>
        </w:rPr>
        <w:t xml:space="preserve">For rate-matching, the parity bits are punctured from right to left. </w:t>
      </w:r>
      <w:r w:rsidR="008564E8">
        <w:rPr>
          <w:rFonts w:eastAsiaTheme="minorEastAsia"/>
          <w:lang w:val="en-GB" w:eastAsia="zh-TW"/>
        </w:rPr>
        <w:t>Therefore,</w:t>
      </w:r>
      <w:r w:rsidR="008564E8">
        <w:rPr>
          <w:rFonts w:eastAsiaTheme="minorEastAsia" w:hint="eastAsia"/>
          <w:lang w:val="en-GB" w:eastAsia="zh-TW"/>
        </w:rPr>
        <w:t xml:space="preserve"> for CR=8/9, the</w:t>
      </w:r>
      <w:r w:rsidR="008564E8" w:rsidRPr="00B4730E">
        <w:rPr>
          <w:rFonts w:eastAsiaTheme="minorEastAsia" w:hint="eastAsia"/>
          <w:lang w:val="en-GB" w:eastAsia="zh-TW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4×20</m:t>
        </m:r>
      </m:oMath>
      <w:r w:rsidR="008564E8">
        <w:rPr>
          <w:rFonts w:eastAsiaTheme="minorEastAsia" w:hint="eastAsia"/>
          <w:lang w:val="en-GB" w:eastAsia="zh-TW"/>
        </w:rPr>
        <w:t xml:space="preserve"> </w:t>
      </w:r>
      <w:r w:rsidR="008564E8">
        <w:rPr>
          <w:rFonts w:eastAsiaTheme="minorEastAsia"/>
          <w:lang w:val="en-GB" w:eastAsia="zh-TW"/>
        </w:rPr>
        <w:t xml:space="preserve">upper </w:t>
      </w:r>
      <w:r w:rsidR="008564E8">
        <w:rPr>
          <w:rFonts w:eastAsiaTheme="minorEastAsia" w:hint="eastAsia"/>
          <w:lang w:val="en-GB" w:eastAsia="zh-TW"/>
        </w:rPr>
        <w:t xml:space="preserve">left </w:t>
      </w:r>
      <w:r w:rsidR="008564E8">
        <w:rPr>
          <w:rFonts w:eastAsiaTheme="minorEastAsia"/>
          <w:lang w:val="en-GB" w:eastAsia="zh-TW"/>
        </w:rPr>
        <w:t>corner</w:t>
      </w:r>
      <w:r w:rsidR="008564E8">
        <w:rPr>
          <w:rFonts w:eastAsiaTheme="minorEastAsia" w:hint="eastAsia"/>
          <w:lang w:val="en-GB" w:eastAsia="zh-TW"/>
        </w:rPr>
        <w:t xml:space="preserve"> of </w:t>
      </w:r>
      <w:r w:rsidR="008564E8">
        <w:rPr>
          <w:rFonts w:eastAsiaTheme="minorEastAsia"/>
          <w:lang w:val="en-GB" w:eastAsia="zh-TW"/>
        </w:rPr>
        <w:t xml:space="preserve">the </w:t>
      </w:r>
      <w:r w:rsidR="0042686F">
        <w:rPr>
          <w:rFonts w:eastAsiaTheme="minorEastAsia" w:hint="eastAsia"/>
          <w:lang w:val="en-GB" w:eastAsia="zh-TW"/>
        </w:rPr>
        <w:t>base matrix</w:t>
      </w:r>
      <w:r w:rsidR="008564E8">
        <w:rPr>
          <w:rFonts w:eastAsiaTheme="minorEastAsia" w:hint="eastAsia"/>
          <w:lang w:val="en-GB" w:eastAsia="zh-TW"/>
        </w:rPr>
        <w:t xml:space="preserve"> is used and for CR=1/3, the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34×50 </m:t>
        </m:r>
      </m:oMath>
      <w:r w:rsidR="008564E8">
        <w:rPr>
          <w:rFonts w:eastAsiaTheme="minorEastAsia"/>
          <w:lang w:val="en-GB" w:eastAsia="zh-TW"/>
        </w:rPr>
        <w:t xml:space="preserve">upper </w:t>
      </w:r>
      <w:r w:rsidR="008564E8">
        <w:rPr>
          <w:rFonts w:eastAsiaTheme="minorEastAsia" w:hint="eastAsia"/>
          <w:lang w:val="en-GB" w:eastAsia="zh-TW"/>
        </w:rPr>
        <w:t xml:space="preserve">left </w:t>
      </w:r>
      <w:r w:rsidR="008564E8">
        <w:rPr>
          <w:rFonts w:eastAsiaTheme="minorEastAsia"/>
          <w:lang w:val="en-GB" w:eastAsia="zh-TW"/>
        </w:rPr>
        <w:t>corner</w:t>
      </w:r>
      <w:r w:rsidR="008564E8">
        <w:rPr>
          <w:rFonts w:eastAsiaTheme="minorEastAsia" w:hint="eastAsia"/>
          <w:lang w:val="en-GB" w:eastAsia="zh-TW"/>
        </w:rPr>
        <w:t xml:space="preserve"> of </w:t>
      </w:r>
      <w:r w:rsidR="008564E8">
        <w:rPr>
          <w:rFonts w:eastAsiaTheme="minorEastAsia"/>
          <w:lang w:val="en-GB" w:eastAsia="zh-TW"/>
        </w:rPr>
        <w:t xml:space="preserve">the </w:t>
      </w:r>
      <w:r w:rsidR="0042686F">
        <w:rPr>
          <w:rFonts w:eastAsiaTheme="minorEastAsia" w:hint="eastAsia"/>
          <w:lang w:val="en-GB" w:eastAsia="zh-TW"/>
        </w:rPr>
        <w:t>base matrix</w:t>
      </w:r>
      <w:r w:rsidR="008564E8">
        <w:rPr>
          <w:rFonts w:eastAsiaTheme="minorEastAsia" w:hint="eastAsia"/>
          <w:lang w:val="en-GB" w:eastAsia="zh-TW"/>
        </w:rPr>
        <w:t xml:space="preserve"> is used.</w:t>
      </w:r>
    </w:p>
    <w:p w:rsidR="008564E8" w:rsidRDefault="00F80BD7" w:rsidP="008564E8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This </w:t>
      </w:r>
      <w:r w:rsidR="0042686F">
        <w:rPr>
          <w:rFonts w:eastAsiaTheme="minorEastAsia"/>
          <w:lang w:val="en-GB" w:eastAsia="zh-TW"/>
        </w:rPr>
        <w:t>base matrix</w:t>
      </w:r>
      <w:r>
        <w:rPr>
          <w:rFonts w:eastAsiaTheme="minorEastAsia"/>
          <w:lang w:val="en-GB" w:eastAsia="zh-TW"/>
        </w:rPr>
        <w:t xml:space="preserve"> </w:t>
      </w:r>
      <w:r w:rsidR="00522ACB">
        <w:rPr>
          <w:rFonts w:eastAsiaTheme="minorEastAsia"/>
          <w:lang w:val="en-GB" w:eastAsia="zh-TW"/>
        </w:rPr>
        <w:t xml:space="preserve">has </w:t>
      </w:r>
      <w:r w:rsidR="0042686F">
        <w:rPr>
          <w:rFonts w:eastAsiaTheme="minorEastAsia"/>
          <w:lang w:val="en-GB" w:eastAsia="zh-TW"/>
        </w:rPr>
        <w:t>extremely good</w:t>
      </w:r>
      <w:r w:rsidR="00522ACB">
        <w:rPr>
          <w:rFonts w:eastAsiaTheme="minorEastAsia"/>
          <w:lang w:val="en-GB" w:eastAsia="zh-TW"/>
        </w:rPr>
        <w:t xml:space="preserve"> performance and </w:t>
      </w:r>
      <w:r>
        <w:rPr>
          <w:rFonts w:eastAsiaTheme="minorEastAsia"/>
          <w:lang w:val="en-GB" w:eastAsia="zh-TW"/>
        </w:rPr>
        <w:t xml:space="preserve">is designed </w:t>
      </w:r>
      <w:r w:rsidR="0042686F">
        <w:rPr>
          <w:rFonts w:eastAsiaTheme="minorEastAsia"/>
          <w:lang w:val="en-GB" w:eastAsia="zh-TW"/>
        </w:rPr>
        <w:t xml:space="preserve">to be </w:t>
      </w:r>
      <w:r>
        <w:rPr>
          <w:rFonts w:eastAsiaTheme="minorEastAsia"/>
          <w:lang w:val="en-GB" w:eastAsia="zh-TW"/>
        </w:rPr>
        <w:t xml:space="preserve">compact with quasi-row </w:t>
      </w:r>
      <w:proofErr w:type="spellStart"/>
      <w:r>
        <w:rPr>
          <w:rFonts w:eastAsiaTheme="minorEastAsia"/>
          <w:lang w:val="en-GB" w:eastAsia="zh-TW"/>
        </w:rPr>
        <w:t>orthogonality</w:t>
      </w:r>
      <w:proofErr w:type="spellEnd"/>
      <w:r>
        <w:rPr>
          <w:rFonts w:eastAsiaTheme="minorEastAsia"/>
          <w:lang w:val="en-GB" w:eastAsia="zh-TW"/>
        </w:rPr>
        <w:t xml:space="preserve"> which can </w:t>
      </w:r>
      <w:r w:rsidR="0042686F">
        <w:rPr>
          <w:rFonts w:eastAsiaTheme="minorEastAsia"/>
          <w:lang w:val="en-GB" w:eastAsia="zh-TW"/>
        </w:rPr>
        <w:t>enable</w:t>
      </w:r>
      <w:r w:rsidR="00522ACB">
        <w:rPr>
          <w:rFonts w:eastAsiaTheme="minorEastAsia"/>
          <w:lang w:val="en-GB" w:eastAsia="zh-TW"/>
        </w:rPr>
        <w:t xml:space="preserve"> </w:t>
      </w:r>
      <w:r w:rsidR="0042686F">
        <w:rPr>
          <w:rFonts w:eastAsiaTheme="minorEastAsia"/>
          <w:lang w:val="en-GB" w:eastAsia="zh-TW"/>
        </w:rPr>
        <w:t xml:space="preserve">efficient implementations </w:t>
      </w:r>
      <w:r>
        <w:rPr>
          <w:rFonts w:eastAsiaTheme="minorEastAsia"/>
          <w:lang w:val="en-GB" w:eastAsia="zh-TW"/>
        </w:rPr>
        <w:t>for both block</w:t>
      </w:r>
      <w:r w:rsidR="0042686F">
        <w:rPr>
          <w:rFonts w:eastAsiaTheme="minor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>parallel LDPC decoder</w:t>
      </w:r>
      <w:r w:rsidR="0042686F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and row</w:t>
      </w:r>
      <w:r w:rsidR="0042686F">
        <w:rPr>
          <w:rFonts w:eastAsiaTheme="minor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>parallel LDPC decoder</w:t>
      </w:r>
      <w:r w:rsidR="0042686F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>.</w:t>
      </w:r>
      <w:r w:rsidR="00522ACB">
        <w:rPr>
          <w:rFonts w:eastAsiaTheme="minorEastAsia"/>
          <w:lang w:val="en-GB" w:eastAsia="zh-TW"/>
        </w:rPr>
        <w:t xml:space="preserve"> The implementation complexity and performance comparison is discussed in </w:t>
      </w:r>
      <w:r w:rsidR="0021678F">
        <w:rPr>
          <w:rFonts w:eastAsiaTheme="minorEastAsia"/>
          <w:lang w:val="en-GB" w:eastAsia="zh-TW"/>
        </w:rPr>
        <w:fldChar w:fldCharType="begin"/>
      </w:r>
      <w:r w:rsidR="00522ACB">
        <w:rPr>
          <w:rFonts w:eastAsiaTheme="minorEastAsia"/>
          <w:lang w:val="en-GB" w:eastAsia="zh-TW"/>
        </w:rPr>
        <w:instrText xml:space="preserve"> REF _Ref474180197 \r \h </w:instrText>
      </w:r>
      <w:r w:rsidR="0021678F">
        <w:rPr>
          <w:rFonts w:eastAsiaTheme="minorEastAsia"/>
          <w:lang w:val="en-GB" w:eastAsia="zh-TW"/>
        </w:rPr>
      </w:r>
      <w:r w:rsidR="0021678F">
        <w:rPr>
          <w:rFonts w:eastAsiaTheme="minorEastAsia"/>
          <w:lang w:val="en-GB" w:eastAsia="zh-TW"/>
        </w:rPr>
        <w:fldChar w:fldCharType="separate"/>
      </w:r>
      <w:r w:rsidR="00522ACB">
        <w:rPr>
          <w:rFonts w:eastAsiaTheme="minorEastAsia"/>
          <w:lang w:val="en-GB" w:eastAsia="zh-TW"/>
        </w:rPr>
        <w:t>[2]</w:t>
      </w:r>
      <w:r w:rsidR="0021678F">
        <w:rPr>
          <w:rFonts w:eastAsiaTheme="minorEastAsia"/>
          <w:lang w:val="en-GB" w:eastAsia="zh-TW"/>
        </w:rPr>
        <w:fldChar w:fldCharType="end"/>
      </w:r>
      <w:r w:rsidR="00522ACB">
        <w:rPr>
          <w:rFonts w:eastAsiaTheme="minorEastAsia"/>
          <w:lang w:val="en-GB" w:eastAsia="zh-TW"/>
        </w:rPr>
        <w:t>.</w:t>
      </w:r>
    </w:p>
    <w:p w:rsidR="007E75DB" w:rsidRDefault="007E75DB" w:rsidP="008564E8">
      <w:pPr>
        <w:rPr>
          <w:rFonts w:eastAsiaTheme="minorEastAsia"/>
          <w:lang w:eastAsia="zh-TW"/>
        </w:rPr>
      </w:pPr>
      <w:r>
        <w:rPr>
          <w:rFonts w:eastAsia="PMingLiU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quasi-row-orthogonal base matrix can achieve extremely good performance</w:t>
      </w:r>
      <w:r>
        <w:rPr>
          <w:rFonts w:eastAsiaTheme="minorEastAsia" w:hint="eastAsia"/>
          <w:lang w:eastAsia="zh-TW"/>
        </w:rPr>
        <w:t>.</w:t>
      </w:r>
    </w:p>
    <w:p w:rsidR="007E75DB" w:rsidRDefault="007E75DB" w:rsidP="007E75DB">
      <w:pPr>
        <w:rPr>
          <w:rFonts w:eastAsiaTheme="minorEastAsia"/>
          <w:lang w:eastAsia="zh-TW"/>
        </w:rPr>
      </w:pPr>
      <w:r>
        <w:rPr>
          <w:rFonts w:eastAsia="PMingLiU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quasi-row-orthogonal base matrix can enable extremely good decoding implementation complexities</w:t>
      </w:r>
      <w:r>
        <w:rPr>
          <w:rFonts w:eastAsiaTheme="minorEastAsia" w:hint="eastAsia"/>
          <w:lang w:eastAsia="zh-TW"/>
        </w:rPr>
        <w:t>.</w:t>
      </w:r>
    </w:p>
    <w:p w:rsidR="007E75DB" w:rsidRDefault="007E75DB" w:rsidP="008564E8">
      <w:pPr>
        <w:rPr>
          <w:rFonts w:eastAsiaTheme="minorEastAsia"/>
          <w:lang w:val="en-GB" w:eastAsia="zh-TW"/>
        </w:rPr>
      </w:pPr>
    </w:p>
    <w:p w:rsidR="008564E8" w:rsidRDefault="008564E8" w:rsidP="008564E8">
      <w:pPr>
        <w:keepNext/>
        <w:jc w:val="center"/>
      </w:pPr>
    </w:p>
    <w:p w:rsidR="001C4829" w:rsidRDefault="001C4829" w:rsidP="009400B0">
      <w:pPr>
        <w:pStyle w:val="Caption"/>
        <w:jc w:val="center"/>
      </w:pPr>
      <w:bookmarkStart w:id="2" w:name="_Ref471571477"/>
    </w:p>
    <w:p w:rsidR="005C77DD" w:rsidRPr="005C77DD" w:rsidRDefault="0021678F" w:rsidP="005C77DD">
      <w:r w:rsidRPr="0021678F">
        <w:rPr>
          <w:rFonts w:eastAsiaTheme="minorEastAsia"/>
          <w:noProof/>
          <w:lang w:eastAsia="zh-CN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197.95pt;margin-top:-2.65pt;width:0;height:10.8pt;flip:y;z-index:251666432" o:connectortype="straight" strokecolor="#ffc000" strokeweight="1.5pt"/>
        </w:pict>
      </w:r>
      <w:r w:rsidRPr="0021678F">
        <w:rPr>
          <w:rFonts w:eastAsiaTheme="minorEastAsia"/>
          <w:noProof/>
          <w:lang w:eastAsia="zh-TW"/>
        </w:rPr>
        <w:pict>
          <v:rect id="_x0000_s1044" style="position:absolute;margin-left:198.2pt;margin-top:8.8pt;width:26.8pt;height:24.6pt;z-index:251662336" filled="f" fillcolor="white [3201]" strokecolor="red" strokeweight="2.25pt">
            <v:shadow color="#868686"/>
          </v:rect>
        </w:pict>
      </w:r>
      <w:r w:rsidRPr="0021678F">
        <w:rPr>
          <w:rFonts w:eastAsiaTheme="minorEastAsia"/>
          <w:noProof/>
          <w:lang w:eastAsia="zh-CN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1" type="#_x0000_t13" style="position:absolute;margin-left:161.6pt;margin-top:-5.4pt;width:35.45pt;height:10.6pt;flip:x;z-index:251664384" adj="17730,6826" fillcolor="#ffc000"/>
        </w:pict>
      </w:r>
      <w:r w:rsidRPr="0021678F">
        <w:rPr>
          <w:rFonts w:eastAsiaTheme="minorEastAsia"/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39.15pt;margin-top:-34.85pt;width:84.7pt;height:39pt;z-index:251665408" filled="f" stroked="f">
            <v:textbox style="mso-next-textbox:#_x0000_s1052">
              <w:txbxContent>
                <w:p w:rsidR="0021678F" w:rsidRPr="0021678F" w:rsidRDefault="0021678F" w:rsidP="0021678F">
                  <w:pPr>
                    <w:jc w:val="center"/>
                    <w:rPr>
                      <w:sz w:val="8"/>
                    </w:rPr>
                  </w:pPr>
                  <w:r w:rsidRPr="0021678F">
                    <w:rPr>
                      <w:sz w:val="16"/>
                    </w:rPr>
                    <w:t>Zero-padding starting from VN15 to the left</w:t>
                  </w:r>
                </w:p>
              </w:txbxContent>
            </v:textbox>
          </v:shape>
        </w:pict>
      </w:r>
      <w:r w:rsidRPr="0021678F">
        <w:rPr>
          <w:rFonts w:eastAsiaTheme="minorEastAsia"/>
          <w:noProof/>
          <w:lang w:eastAsia="zh-CN"/>
        </w:rPr>
        <w:pict>
          <v:shape id="_x0000_s1049" type="#_x0000_t202" style="position:absolute;margin-left:23.8pt;margin-top:-33.1pt;width:85.55pt;height:31.6pt;z-index:251663360" filled="f" stroked="f">
            <v:textbox style="mso-next-textbox:#_x0000_s1049">
              <w:txbxContent>
                <w:p w:rsidR="001C4829" w:rsidRPr="00DA1190" w:rsidRDefault="0021678F" w:rsidP="001C4829">
                  <w:pPr>
                    <w:jc w:val="center"/>
                    <w:rPr>
                      <w:sz w:val="18"/>
                    </w:rPr>
                  </w:pPr>
                  <w:r w:rsidRPr="0021678F">
                    <w:rPr>
                      <w:sz w:val="18"/>
                    </w:rPr>
                    <w:t>Puncturing columns</w:t>
                  </w:r>
                </w:p>
              </w:txbxContent>
            </v:textbox>
          </v:shape>
        </w:pict>
      </w:r>
      <w:r w:rsidRPr="0021678F">
        <w:rPr>
          <w:rFonts w:eastAsiaTheme="minorEastAsia"/>
          <w:noProof/>
          <w:lang w:eastAsia="zh-TW"/>
        </w:rPr>
        <w:pict>
          <v:rect id="_x0000_s1046" style="position:absolute;margin-left:56.65pt;margin-top:-.75pt;width:20.65pt;height:287.45pt;z-index:251658240" fillcolor="#538135 [2409]" stroked="f">
            <v:fill opacity=".25"/>
          </v:rect>
        </w:pict>
      </w:r>
      <w:r w:rsidRPr="0021678F">
        <w:rPr>
          <w:rFonts w:eastAsiaTheme="minorEastAsia"/>
          <w:noProof/>
          <w:lang w:eastAsia="zh-TW"/>
        </w:rPr>
        <w:pict>
          <v:rect id="_x0000_s1043" style="position:absolute;margin-left:224.25pt;margin-top:33.4pt;width:273.55pt;height:249.55pt;z-index:251661312" filled="f" fillcolor="white [3201]" strokecolor="blue" strokeweight="2.25pt">
            <v:shadow color="#868686"/>
          </v:rect>
        </w:pict>
      </w:r>
      <w:bookmarkStart w:id="3" w:name="_GoBack"/>
      <w:r w:rsidR="0068344C">
        <w:rPr>
          <w:noProof/>
        </w:rPr>
        <w:drawing>
          <wp:inline distT="0" distB="0" distL="0" distR="0">
            <wp:extent cx="6332220" cy="358330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58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p w:rsidR="008564E8" w:rsidRDefault="008564E8" w:rsidP="009400B0">
      <w:pPr>
        <w:pStyle w:val="Caption"/>
        <w:jc w:val="center"/>
        <w:rPr>
          <w:rFonts w:eastAsiaTheme="minorEastAsia"/>
          <w:b w:val="0"/>
          <w:lang w:eastAsia="zh-TW"/>
        </w:rPr>
      </w:pPr>
      <w:r>
        <w:t xml:space="preserve">Figure </w:t>
      </w:r>
      <w:r w:rsidR="0021678F">
        <w:fldChar w:fldCharType="begin"/>
      </w:r>
      <w:r>
        <w:instrText xml:space="preserve"> SEQ Figure \* ARABIC </w:instrText>
      </w:r>
      <w:r w:rsidR="0021678F">
        <w:fldChar w:fldCharType="separate"/>
      </w:r>
      <w:r w:rsidR="00B32435">
        <w:rPr>
          <w:noProof/>
        </w:rPr>
        <w:t>1</w:t>
      </w:r>
      <w:r w:rsidR="0021678F">
        <w:rPr>
          <w:noProof/>
        </w:rPr>
        <w:fldChar w:fldCharType="end"/>
      </w:r>
      <w:bookmarkEnd w:id="2"/>
      <w:r>
        <w:rPr>
          <w:rFonts w:eastAsiaTheme="minorEastAsia" w:hint="eastAsia"/>
          <w:lang w:eastAsia="zh-TW"/>
        </w:rPr>
        <w:t xml:space="preserve">: </w:t>
      </w:r>
      <w:r w:rsidRPr="007335C5">
        <w:rPr>
          <w:rFonts w:eastAsiaTheme="minorEastAsia" w:hint="eastAsia"/>
          <w:b w:val="0"/>
          <w:lang w:eastAsia="zh-TW"/>
        </w:rPr>
        <w:t xml:space="preserve">Proposed LDPC </w:t>
      </w:r>
      <w:r w:rsidR="0042686F">
        <w:rPr>
          <w:rFonts w:eastAsiaTheme="minorEastAsia" w:hint="eastAsia"/>
          <w:b w:val="0"/>
          <w:lang w:eastAsia="zh-TW"/>
        </w:rPr>
        <w:t>base matrix</w:t>
      </w:r>
      <w:r w:rsidR="00F80BD7">
        <w:rPr>
          <w:rFonts w:eastAsiaTheme="minorEastAsia"/>
          <w:b w:val="0"/>
          <w:lang w:eastAsia="zh-TW"/>
        </w:rPr>
        <w:t xml:space="preserve"> </w:t>
      </w:r>
      <w:r w:rsidR="000D6307">
        <w:rPr>
          <w:rFonts w:eastAsiaTheme="minorEastAsia"/>
          <w:b w:val="0"/>
          <w:lang w:eastAsia="zh-TW"/>
        </w:rPr>
        <w:t xml:space="preserve">with quasi-row </w:t>
      </w:r>
      <w:proofErr w:type="spellStart"/>
      <w:r w:rsidR="000D6307">
        <w:rPr>
          <w:rFonts w:eastAsiaTheme="minorEastAsia"/>
          <w:b w:val="0"/>
          <w:lang w:eastAsia="zh-TW"/>
        </w:rPr>
        <w:t>orthogonality</w:t>
      </w:r>
      <w:proofErr w:type="spellEnd"/>
    </w:p>
    <w:p w:rsidR="007E75DB" w:rsidRPr="007E75DB" w:rsidRDefault="007E75DB" w:rsidP="007E75DB">
      <w:pPr>
        <w:rPr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as possible base matrix should be favored provided its performance meets or exceeds that of other competing proposals</w:t>
      </w:r>
      <w:r>
        <w:rPr>
          <w:rFonts w:eastAsiaTheme="minorEastAsia" w:hint="eastAsia"/>
          <w:lang w:eastAsia="zh-TW"/>
        </w:rPr>
        <w:t>.</w:t>
      </w:r>
    </w:p>
    <w:p w:rsidR="00D36FD3" w:rsidRDefault="00D36FD3" w:rsidP="00D36FD3">
      <w:pPr>
        <w:pStyle w:val="Heading2"/>
        <w:rPr>
          <w:lang w:eastAsia="zh-TW"/>
        </w:rPr>
      </w:pPr>
      <w:bookmarkStart w:id="4" w:name="_Ref474149036"/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  <w:bookmarkEnd w:id="4"/>
    </w:p>
    <w:p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proposed LDPC codebook, we first define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optimized lifting factors (Z) as four sets</w:t>
      </w:r>
      <w:r>
        <w:rPr>
          <w:rFonts w:eastAsiaTheme="minorEastAsia"/>
          <w:lang w:val="en-GB" w:eastAsia="zh-TW"/>
        </w:rPr>
        <w:t xml:space="preserve"> with</w:t>
      </w:r>
    </w:p>
    <w:p w:rsidR="00393885" w:rsidRDefault="0042686F" w:rsidP="0042686F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10, 12,14, 16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j∈{0,1,2,3,4,5}</m:t>
          </m:r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.</m:t>
          </m:r>
        </m:oMath>
      </m:oMathPara>
    </w:p>
    <w:p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maximal message size </w:t>
      </w:r>
      <w:r>
        <w:rPr>
          <w:rFonts w:eastAsiaTheme="minorEastAsia"/>
          <w:lang w:val="en-GB" w:eastAsia="zh-TW"/>
        </w:rPr>
        <w:t>is</w:t>
      </w:r>
      <w:r>
        <w:rPr>
          <w:rFonts w:eastAsiaTheme="minorEastAsia" w:hint="eastAsia"/>
          <w:lang w:val="en-GB" w:eastAsia="zh-TW"/>
        </w:rPr>
        <w:t xml:space="preserve"> 8192 which corresponds to Z=512. The corresponding shift values are represented by 4 shift coefficient tables which correspond to shift coefficients of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lang w:val="en-GB"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>320, 384, 448, 512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other smaller 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with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</m:t>
        </m:r>
        <m:r>
          <w:rPr>
            <w:rFonts w:ascii="Cambria Math" w:eastAsiaTheme="minorEastAsia" w:hAnsi="Cambria Math"/>
            <w:lang w:val="en-GB" w:eastAsia="zh-TW"/>
          </w:rPr>
          <m:t>j&lt;5</m:t>
        </m:r>
      </m:oMath>
      <w:r>
        <w:rPr>
          <w:rFonts w:eastAsiaTheme="minorEastAsia" w:hint="eastAsia"/>
          <w:lang w:val="en-GB" w:eastAsia="zh-TW"/>
        </w:rPr>
        <w:t xml:space="preserve">, 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:rsidR="0042686F" w:rsidRDefault="0021678F" w:rsidP="0042686F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 xml:space="preserve">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mod Z</m:t>
        </m:r>
      </m:oMath>
      <w:r w:rsidR="00393885">
        <w:rPr>
          <w:rFonts w:eastAsiaTheme="minorEastAsia" w:hint="eastAsia"/>
          <w:lang w:val="en-GB" w:eastAsia="zh-TW"/>
        </w:rPr>
        <w:t>,</w:t>
      </w:r>
    </w:p>
    <w:p w:rsidR="00393885" w:rsidRDefault="00393885" w:rsidP="00393885">
      <w:pPr>
        <w:rPr>
          <w:rFonts w:eastAsiaTheme="minorEastAsia"/>
          <w:lang w:val="en-GB" w:eastAsia="zh-TW"/>
        </w:rPr>
      </w:pPr>
      <w:proofErr w:type="gramStart"/>
      <w:r>
        <w:rPr>
          <w:rFonts w:eastAsiaTheme="minorEastAsia" w:hint="eastAsia"/>
          <w:lang w:val="en-GB" w:eastAsia="zh-TW"/>
        </w:rPr>
        <w:t>where</w:t>
      </w:r>
      <w:proofErr w:type="gramEnd"/>
      <w:r>
        <w:rPr>
          <w:rFonts w:eastAsiaTheme="minorEastAsia" w:hint="eastAsia"/>
          <w:lang w:val="en-GB" w:eastAsia="zh-TW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proofErr w:type="spellStart"/>
      <w:r>
        <w:rPr>
          <w:rFonts w:eastAsiaTheme="minorEastAsia"/>
          <w:lang w:val="en-GB" w:eastAsia="zh-TW"/>
        </w:rPr>
        <w:t>th</w:t>
      </w:r>
      <w:proofErr w:type="spellEnd"/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>for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</m:t>
        </m:r>
        <m:r>
          <w:rPr>
            <w:rFonts w:ascii="Cambria Math" w:eastAsiaTheme="minorEastAsia" w:hAnsi="Cambria Math"/>
            <w:lang w:val="en-GB" w:eastAsia="zh-TW"/>
          </w:rPr>
          <m:t>Z=</m:t>
        </m:r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5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. The shift-coefficient table </w:t>
      </w:r>
      <w:r>
        <w:rPr>
          <w:rFonts w:eastAsiaTheme="minorEastAsia"/>
          <w:lang w:val="en-GB" w:eastAsia="zh-TW"/>
        </w:rPr>
        <w:t>for</w:t>
      </w:r>
      <w:r>
        <w:rPr>
          <w:rFonts w:eastAsiaTheme="minorEastAsia" w:hint="eastAsia"/>
          <w:lang w:val="en-GB" w:eastAsia="zh-TW"/>
        </w:rPr>
        <w:t xml:space="preserve"> Z=512 is shown in</w:t>
      </w:r>
      <w:r w:rsidR="00041A65">
        <w:rPr>
          <w:rFonts w:eastAsiaTheme="minorEastAsia"/>
          <w:lang w:val="en-GB" w:eastAsia="zh-TW"/>
        </w:rPr>
        <w:t xml:space="preserve"> </w:t>
      </w:r>
      <w:r w:rsidR="0021678F">
        <w:rPr>
          <w:rFonts w:eastAsiaTheme="minorEastAsia"/>
          <w:lang w:val="en-GB" w:eastAsia="zh-TW"/>
        </w:rPr>
        <w:fldChar w:fldCharType="begin"/>
      </w:r>
      <w:r w:rsidR="00041A65">
        <w:rPr>
          <w:rFonts w:eastAsiaTheme="minorEastAsia"/>
          <w:lang w:val="en-GB" w:eastAsia="zh-TW"/>
        </w:rPr>
        <w:instrText xml:space="preserve"> REF _Ref474182397 \h </w:instrText>
      </w:r>
      <w:r w:rsidR="0021678F">
        <w:rPr>
          <w:rFonts w:eastAsiaTheme="minorEastAsia"/>
          <w:lang w:val="en-GB" w:eastAsia="zh-TW"/>
        </w:rPr>
      </w:r>
      <w:r w:rsidR="0021678F">
        <w:rPr>
          <w:rFonts w:eastAsiaTheme="minorEastAsia"/>
          <w:lang w:val="en-GB" w:eastAsia="zh-TW"/>
        </w:rPr>
        <w:fldChar w:fldCharType="separate"/>
      </w:r>
      <w:r w:rsidR="00041A65">
        <w:t xml:space="preserve">Figure </w:t>
      </w:r>
      <w:r w:rsidR="00041A65">
        <w:rPr>
          <w:noProof/>
        </w:rPr>
        <w:t>2</w:t>
      </w:r>
      <w:r w:rsidR="0021678F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>.</w:t>
      </w:r>
      <w:r w:rsidR="0042686F">
        <w:rPr>
          <w:rFonts w:eastAsiaTheme="minorEastAsia"/>
          <w:lang w:val="en-GB" w:eastAsia="zh-TW"/>
        </w:rPr>
        <w:t xml:space="preserve"> For the case of small lifting values</w:t>
      </w:r>
      <w:r w:rsidR="00A47089">
        <w:rPr>
          <w:rFonts w:eastAsiaTheme="minorEastAsia"/>
          <w:lang w:val="en-GB" w:eastAsia="zh-TW"/>
        </w:rPr>
        <w:t>,</w:t>
      </w:r>
      <w:r w:rsidR="0042686F">
        <w:rPr>
          <w:rFonts w:eastAsiaTheme="minorEastAsia"/>
          <w:lang w:val="en-GB" w:eastAsia="zh-TW"/>
        </w:rPr>
        <w:t xml:space="preserve"> not every lifting value will actually be used, for example </w:t>
      </w:r>
      <m:oMath>
        <m:r>
          <w:rPr>
            <w:rFonts w:ascii="Cambria Math" w:eastAsiaTheme="minorEastAsia" w:hAnsi="Cambria Math"/>
            <w:lang w:val="en-GB" w:eastAsia="zh-TW"/>
          </w:rPr>
          <m:t>Z∈</m:t>
        </m:r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{14,20,24}</m:t>
        </m:r>
      </m:oMath>
      <w:r w:rsidR="00A47089">
        <w:rPr>
          <w:rFonts w:eastAsiaTheme="minorEastAsia"/>
          <w:lang w:val="en-GB" w:eastAsia="zh-TW"/>
        </w:rPr>
        <w:t xml:space="preserve"> are not currently used</w:t>
      </w:r>
      <w:r w:rsidR="0042686F">
        <w:rPr>
          <w:rFonts w:eastAsiaTheme="minorEastAsia"/>
          <w:lang w:val="en-GB" w:eastAsia="zh-TW"/>
        </w:rPr>
        <w:t>, because in some cases for these small sizes, zero-padding a larger lifting value produces more favourable results. This will be discussed more in the next section.</w:t>
      </w:r>
    </w:p>
    <w:p w:rsidR="00041A65" w:rsidRDefault="00041A65" w:rsidP="00041A65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6332220" cy="3923665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92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A65" w:rsidRDefault="00041A65" w:rsidP="00041A65">
      <w:pPr>
        <w:pStyle w:val="Caption"/>
        <w:jc w:val="center"/>
        <w:rPr>
          <w:rFonts w:eastAsiaTheme="minorEastAsia"/>
          <w:lang w:val="en-GB" w:eastAsia="zh-TW"/>
        </w:rPr>
      </w:pPr>
      <w:bookmarkStart w:id="5" w:name="_Ref474182397"/>
      <w:r>
        <w:t xml:space="preserve">Figure </w:t>
      </w:r>
      <w:r w:rsidR="0021678F">
        <w:fldChar w:fldCharType="begin"/>
      </w:r>
      <w:r w:rsidR="002722F9">
        <w:instrText xml:space="preserve"> SEQ Figure \* ARABIC </w:instrText>
      </w:r>
      <w:r w:rsidR="0021678F">
        <w:fldChar w:fldCharType="separate"/>
      </w:r>
      <w:r w:rsidR="00B32435">
        <w:rPr>
          <w:noProof/>
        </w:rPr>
        <w:t>2</w:t>
      </w:r>
      <w:r w:rsidR="0021678F">
        <w:rPr>
          <w:noProof/>
        </w:rPr>
        <w:fldChar w:fldCharType="end"/>
      </w:r>
      <w:bookmarkEnd w:id="5"/>
      <w:r>
        <w:t xml:space="preserve">: </w:t>
      </w:r>
      <w:r w:rsidRPr="00041A65">
        <w:rPr>
          <w:rFonts w:eastAsiaTheme="minorEastAsia" w:hint="eastAsia"/>
          <w:b w:val="0"/>
          <w:lang w:eastAsia="zh-TW"/>
        </w:rPr>
        <w:t>Shift Coefficient Table for Z=512</w:t>
      </w:r>
    </w:p>
    <w:p w:rsidR="00A47089" w:rsidRDefault="00B32435" w:rsidP="00393885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limited set of possible lifting factors, Z, should be considered for NR.</w:t>
      </w:r>
    </w:p>
    <w:p w:rsidR="00B32435" w:rsidRPr="00B32435" w:rsidRDefault="00B32435" w:rsidP="00393885">
      <w:pPr>
        <w:rPr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Shift coefficient values for various lifting factors should be derived from their largest factor of power-of-two shift coefficient in a nested shift coefficient set.</w:t>
      </w:r>
    </w:p>
    <w:p w:rsidR="00D36FD3" w:rsidRDefault="00D36FD3" w:rsidP="00D36FD3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Lifting Factor and </w:t>
      </w:r>
      <w:r w:rsidRPr="003938C9">
        <w:rPr>
          <w:rFonts w:eastAsiaTheme="minorEastAsia" w:hint="eastAsia"/>
          <w:lang w:eastAsia="zh-TW"/>
        </w:rPr>
        <w:t xml:space="preserve">Zero-Padding Design </w:t>
      </w:r>
    </w:p>
    <w:p w:rsidR="00393885" w:rsidRDefault="00393885" w:rsidP="00393885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 w:hint="eastAsia"/>
          <w:sz w:val="20"/>
          <w:lang w:eastAsia="zh-TW"/>
        </w:rPr>
        <w:t xml:space="preserve">In order to achieve LTE granularity or </w:t>
      </w:r>
      <w:r>
        <w:rPr>
          <w:rFonts w:ascii="Times New Roman" w:eastAsiaTheme="minorEastAsia" w:hAnsi="Times New Roman"/>
          <w:sz w:val="20"/>
          <w:lang w:eastAsia="zh-TW"/>
        </w:rPr>
        <w:t xml:space="preserve">even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>
        <w:rPr>
          <w:rFonts w:ascii="Times New Roman" w:eastAsiaTheme="minorEastAsia" w:hAnsi="Times New Roman"/>
          <w:sz w:val="20"/>
          <w:lang w:eastAsia="zh-TW"/>
        </w:rPr>
        <w:t>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>
        <w:rPr>
          <w:rFonts w:ascii="Times New Roman" w:eastAsiaTheme="minorEastAsia" w:hAnsi="Times New Roman"/>
          <w:sz w:val="20"/>
          <w:lang w:eastAsia="zh-TW"/>
        </w:rPr>
        <w:t>message size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>
        <w:rPr>
          <w:rFonts w:ascii="Times New Roman" w:eastAsiaTheme="minorEastAsia" w:hAnsi="Times New Roman"/>
          <w:sz w:val="20"/>
          <w:lang w:eastAsia="zh-TW"/>
        </w:rPr>
        <w:t xml:space="preserve"> but due to the limited number of lifting factors desired to be supported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>
        <w:rPr>
          <w:rFonts w:ascii="Times New Roman" w:eastAsiaTheme="minorEastAsia" w:hAnsi="Times New Roman" w:hint="eastAsia"/>
          <w:sz w:val="20"/>
          <w:lang w:eastAsia="zh-TW"/>
        </w:rPr>
        <w:t>is</w:t>
      </w:r>
      <w:r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In this proposed LDPC code, </w:t>
      </w:r>
      <w:r>
        <w:rPr>
          <w:rFonts w:ascii="Times New Roman" w:eastAsiaTheme="minorEastAsia" w:hAnsi="Times New Roman"/>
          <w:sz w:val="20"/>
          <w:lang w:eastAsia="zh-TW"/>
        </w:rPr>
        <w:t xml:space="preserve">the lifting factor that results in the smallest number of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bits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for large</w:t>
      </w:r>
      <w:r>
        <w:rPr>
          <w:rFonts w:ascii="Times New Roman" w:eastAsiaTheme="minorEastAsia" w:hAnsi="Times New Roman"/>
          <w:sz w:val="20"/>
          <w:lang w:eastAsia="zh-TW"/>
        </w:rPr>
        <w:t xml:space="preserve"> message size is selected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>
        <w:rPr>
          <w:rFonts w:ascii="Times New Roman" w:eastAsiaTheme="minorEastAsia" w:hAnsi="Times New Roman"/>
          <w:sz w:val="20"/>
          <w:lang w:eastAsia="zh-TW"/>
        </w:rPr>
        <w:t>e.g., for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</w:t>
      </w:r>
      <m:oMath>
        <m:r>
          <w:rPr>
            <w:rFonts w:ascii="Cambria Math" w:eastAsiaTheme="minorEastAsia" w:hAnsi="Cambria Math"/>
            <w:sz w:val="20"/>
            <w:lang w:eastAsia="zh-TW"/>
          </w:rPr>
          <m:t>K&gt;512</m:t>
        </m:r>
      </m:oMath>
      <w:r>
        <w:rPr>
          <w:rFonts w:ascii="Times New Roman" w:eastAsiaTheme="minorEastAsia" w:hAnsi="Times New Roman"/>
          <w:sz w:val="20"/>
          <w:lang w:eastAsia="zh-TW"/>
        </w:rPr>
        <w:t>.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 </w:t>
      </w:r>
      <w:r>
        <w:rPr>
          <w:rFonts w:ascii="Times New Roman" w:eastAsiaTheme="minorEastAsia" w:hAnsi="Times New Roman"/>
          <w:sz w:val="20"/>
          <w:lang w:eastAsia="zh-TW"/>
        </w:rPr>
        <w:t xml:space="preserve">Therefore,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the lifting factor </w:t>
      </w:r>
      <w:r>
        <w:rPr>
          <w:rFonts w:ascii="Times New Roman" w:eastAsiaTheme="minorEastAsia" w:hAnsi="Times New Roman"/>
          <w:sz w:val="20"/>
          <w:lang w:eastAsia="zh-TW"/>
        </w:rPr>
        <w:t xml:space="preserve">for a message size </w:t>
      </w:r>
      <m:oMath>
        <m:r>
          <w:rPr>
            <w:rFonts w:ascii="Cambria Math" w:eastAsiaTheme="minorEastAsia" w:hAnsi="Cambria Math"/>
            <w:sz w:val="20"/>
            <w:lang w:eastAsia="zh-TW"/>
          </w:rPr>
          <m:t xml:space="preserve">K </m:t>
        </m:r>
      </m:oMath>
      <w:r>
        <w:rPr>
          <w:rFonts w:ascii="Times New Roman" w:eastAsiaTheme="minorEastAsia" w:hAnsi="Times New Roman" w:hint="eastAsia"/>
          <w:sz w:val="20"/>
          <w:lang w:eastAsia="zh-TW"/>
        </w:rPr>
        <w:t>is selected as</w:t>
      </w:r>
    </w:p>
    <w:p w:rsidR="00393885" w:rsidRDefault="0021678F" w:rsidP="0042686F">
      <w:pPr>
        <w:pStyle w:val="Heading2"/>
        <w:numPr>
          <w:ilvl w:val="0"/>
          <w:numId w:val="0"/>
        </w:numPr>
        <w:jc w:val="center"/>
        <w:rPr>
          <w:rFonts w:ascii="Times New Roman" w:eastAsiaTheme="minorEastAsia" w:hAnsi="Times New Roman"/>
          <w:sz w:val="20"/>
          <w:lang w:eastAsia="zh-TW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sz w:val="20"/>
                  <w:lang w:eastAsia="zh-T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 xml:space="preserve"> Z</m:t>
              </m:r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K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>=</m:t>
              </m:r>
              <m:limLow>
                <m:limLowPr>
                  <m:ctrl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TW"/>
                    </w:rPr>
                    <m:t>z∈φ</m:t>
                  </m:r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,16×z≥K</m:t>
                  </m:r>
                </m:lim>
              </m:limLow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>z</m:t>
              </m:r>
            </m:e>
          </m:func>
        </m:oMath>
      </m:oMathPara>
    </w:p>
    <w:p w:rsidR="00393885" w:rsidRPr="00781152" w:rsidRDefault="007E75DB" w:rsidP="00692796">
      <w:pPr>
        <w:rPr>
          <w:rFonts w:eastAsiaTheme="minorEastAsia"/>
          <w:lang w:eastAsia="zh-TW"/>
        </w:rPr>
      </w:pPr>
      <w:r>
        <w:rPr>
          <w:rFonts w:eastAsiaTheme="minorEastAsia" w:hint="eastAsia"/>
          <w:lang w:val="en-GB" w:eastAsia="zh-TW"/>
        </w:rPr>
        <w:t>For small message size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>, the lifting factor get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small</w:t>
      </w:r>
      <w:r>
        <w:rPr>
          <w:rFonts w:eastAsiaTheme="minorEastAsia"/>
          <w:lang w:val="en-GB" w:eastAsia="zh-TW"/>
        </w:rPr>
        <w:t>er</w:t>
      </w:r>
      <w:r>
        <w:rPr>
          <w:rFonts w:eastAsiaTheme="minorEastAsia" w:hint="eastAsia"/>
          <w:lang w:val="en-GB" w:eastAsia="zh-TW"/>
        </w:rPr>
        <w:t xml:space="preserve"> and </w:t>
      </w:r>
      <w:r>
        <w:rPr>
          <w:rFonts w:eastAsiaTheme="minorEastAsia"/>
          <w:lang w:val="en-GB" w:eastAsia="zh-TW"/>
        </w:rPr>
        <w:t xml:space="preserve">therefore the number of short </w:t>
      </w:r>
      <w:r>
        <w:rPr>
          <w:rFonts w:eastAsiaTheme="minorEastAsia" w:hint="eastAsia"/>
          <w:lang w:val="en-GB" w:eastAsia="zh-TW"/>
        </w:rPr>
        <w:t>cycle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in the lifted Tanner graph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gets larger</w:t>
      </w:r>
      <w:r>
        <w:rPr>
          <w:rFonts w:eastAsiaTheme="minorEastAsia" w:hint="eastAsia"/>
          <w:lang w:val="en-GB" w:eastAsia="zh-TW"/>
        </w:rPr>
        <w:t xml:space="preserve">. The </w:t>
      </w:r>
      <w:r>
        <w:rPr>
          <w:rFonts w:eastAsiaTheme="minorEastAsia"/>
          <w:lang w:val="en-GB" w:eastAsia="zh-TW"/>
        </w:rPr>
        <w:t>performance</w:t>
      </w:r>
      <w:r>
        <w:rPr>
          <w:rFonts w:eastAsiaTheme="minorEastAsia" w:hint="eastAsia"/>
          <w:lang w:val="en-GB" w:eastAsia="zh-TW"/>
        </w:rPr>
        <w:t xml:space="preserve"> </w:t>
      </w:r>
      <w:r w:rsidRPr="003F73A6">
        <w:rPr>
          <w:rFonts w:eastAsiaTheme="minorEastAsia"/>
          <w:lang w:val="en-GB" w:eastAsia="zh-TW"/>
        </w:rPr>
        <w:t xml:space="preserve">of the QC-LDPC code </w:t>
      </w:r>
      <w:r w:rsidRPr="003F73A6">
        <w:rPr>
          <w:rFonts w:eastAsiaTheme="minorEastAsia" w:hint="eastAsia"/>
          <w:lang w:val="en-GB" w:eastAsia="zh-TW"/>
        </w:rPr>
        <w:t>would degrade accordingly. Therefore, the lifting factor</w:t>
      </w:r>
      <w:r w:rsidRPr="003F73A6">
        <w:rPr>
          <w:rFonts w:eastAsiaTheme="minorEastAsia"/>
          <w:lang w:val="en-GB" w:eastAsia="zh-TW"/>
        </w:rPr>
        <w:t>s</w:t>
      </w:r>
      <w:r w:rsidRPr="003F73A6">
        <w:rPr>
          <w:rFonts w:eastAsiaTheme="minorEastAsia" w:hint="eastAsia"/>
          <w:lang w:val="en-GB" w:eastAsia="zh-TW"/>
        </w:rPr>
        <w:t xml:space="preserve"> for small </w:t>
      </w:r>
      <w:r w:rsidRPr="003F73A6">
        <w:rPr>
          <w:rFonts w:eastAsiaTheme="minorEastAsia"/>
          <w:lang w:val="en-GB" w:eastAsia="zh-TW"/>
        </w:rPr>
        <w:t xml:space="preserve">message sizes </w:t>
      </w:r>
      <w:r w:rsidRPr="003F73A6">
        <w:rPr>
          <w:rFonts w:eastAsiaTheme="minorEastAsia" w:hint="eastAsia"/>
          <w:lang w:val="en-GB" w:eastAsia="zh-TW"/>
        </w:rPr>
        <w:t xml:space="preserve">should be carefully designed. In </w:t>
      </w:r>
      <w:r>
        <w:rPr>
          <w:rFonts w:eastAsiaTheme="minorEastAsia" w:hint="eastAsia"/>
          <w:lang w:val="en-GB" w:eastAsia="zh-TW"/>
        </w:rPr>
        <w:t xml:space="preserve">this proposed LDPC code, </w:t>
      </w:r>
      <w:r>
        <w:rPr>
          <w:rFonts w:eastAsiaTheme="minorEastAsia"/>
          <w:lang w:val="en-GB" w:eastAsia="zh-TW"/>
        </w:rPr>
        <w:t>a</w:t>
      </w:r>
      <w:r>
        <w:rPr>
          <w:rFonts w:eastAsiaTheme="minorEastAsia" w:hint="eastAsia"/>
          <w:lang w:val="en-GB" w:eastAsia="zh-TW"/>
        </w:rPr>
        <w:t xml:space="preserve"> special design </w:t>
      </w:r>
      <w:r>
        <w:rPr>
          <w:rFonts w:eastAsiaTheme="minorEastAsia"/>
          <w:lang w:val="en-GB" w:eastAsia="zh-TW"/>
        </w:rPr>
        <w:t xml:space="preserve">of lifting factors </w:t>
      </w:r>
      <w:r>
        <w:rPr>
          <w:rFonts w:eastAsiaTheme="minorEastAsia" w:hint="eastAsia"/>
          <w:lang w:val="en-GB" w:eastAsia="zh-TW"/>
        </w:rPr>
        <w:t xml:space="preserve">is </w:t>
      </w:r>
      <w:r>
        <w:rPr>
          <w:rFonts w:eastAsiaTheme="minorEastAsia"/>
          <w:lang w:val="en-GB" w:eastAsia="zh-TW"/>
        </w:rPr>
        <w:t xml:space="preserve">required </w:t>
      </w:r>
      <w:r>
        <w:rPr>
          <w:rFonts w:eastAsiaTheme="minorEastAsia" w:hint="eastAsia"/>
          <w:lang w:val="en-GB" w:eastAsia="zh-TW"/>
        </w:rPr>
        <w:t xml:space="preserve">for </w:t>
      </w:r>
      <m:oMath>
        <m:r>
          <w:rPr>
            <w:rFonts w:ascii="Cambria Math" w:eastAsiaTheme="minorEastAsia" w:hAnsi="Cambria Math"/>
            <w:lang w:eastAsia="zh-TW"/>
          </w:rPr>
          <m:t xml:space="preserve">K≤512 </m:t>
        </m:r>
      </m:oMath>
      <w:r w:rsidR="005949FE">
        <w:rPr>
          <w:rFonts w:eastAsiaTheme="minorEastAsia"/>
          <w:lang w:eastAsia="zh-TW"/>
        </w:rPr>
        <w:t>as</w:t>
      </w:r>
      <w:r w:rsidR="00C26C68">
        <w:rPr>
          <w:rFonts w:eastAsiaTheme="minorEastAsia"/>
          <w:lang w:eastAsia="zh-TW"/>
        </w:rPr>
        <w:t xml:space="preserve"> shown</w:t>
      </w:r>
      <w:r>
        <w:rPr>
          <w:rFonts w:eastAsiaTheme="minorEastAsia" w:hint="eastAsia"/>
          <w:lang w:val="en-GB" w:eastAsia="zh-TW"/>
        </w:rPr>
        <w:t xml:space="preserve"> in </w:t>
      </w:r>
      <w:r w:rsidR="0021678F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 w:hint="eastAsia"/>
          <w:lang w:val="en-GB" w:eastAsia="zh-TW"/>
        </w:rPr>
        <w:instrText>REF _Ref471563156 \h</w:instrText>
      </w:r>
      <w:r>
        <w:rPr>
          <w:rFonts w:eastAsiaTheme="minorEastAsia"/>
          <w:lang w:val="en-GB" w:eastAsia="zh-TW"/>
        </w:rPr>
        <w:instrText xml:space="preserve"> </w:instrText>
      </w:r>
      <w:r w:rsidR="0021678F">
        <w:rPr>
          <w:rFonts w:eastAsiaTheme="minorEastAsia"/>
          <w:lang w:val="en-GB" w:eastAsia="zh-TW"/>
        </w:rPr>
      </w:r>
      <w:r w:rsidR="0021678F">
        <w:rPr>
          <w:rFonts w:eastAsiaTheme="minorEastAsia"/>
          <w:lang w:val="en-GB" w:eastAsia="zh-TW"/>
        </w:rPr>
        <w:fldChar w:fldCharType="separate"/>
      </w:r>
      <w:r>
        <w:t xml:space="preserve">Table </w:t>
      </w:r>
      <w:r>
        <w:rPr>
          <w:noProof/>
        </w:rPr>
        <w:t>1</w:t>
      </w:r>
      <w:r w:rsidR="0021678F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>.</w:t>
      </w:r>
      <w:r w:rsidR="005949FE">
        <w:rPr>
          <w:rFonts w:eastAsiaTheme="minorEastAsia"/>
          <w:lang w:val="en-GB" w:eastAsia="zh-TW"/>
        </w:rPr>
        <w:t xml:space="preserve"> In addition,</w:t>
      </w:r>
      <w:r w:rsidR="00393885" w:rsidRPr="00781152">
        <w:rPr>
          <w:rFonts w:eastAsiaTheme="minorEastAsia" w:hint="eastAsia"/>
          <w:lang w:eastAsia="zh-TW"/>
        </w:rPr>
        <w:t xml:space="preserve"> </w:t>
      </w:r>
      <w:r w:rsidR="00393885">
        <w:rPr>
          <w:rFonts w:eastAsiaTheme="minorEastAsia" w:hint="eastAsia"/>
          <w:lang w:eastAsia="zh-TW"/>
        </w:rPr>
        <w:t xml:space="preserve">some </w:t>
      </w:r>
      <w:r w:rsidR="00393885" w:rsidRPr="00781152">
        <w:rPr>
          <w:rFonts w:eastAsiaTheme="minorEastAsia" w:hint="eastAsia"/>
          <w:lang w:eastAsia="zh-TW"/>
        </w:rPr>
        <w:t>example</w:t>
      </w:r>
      <w:r w:rsidR="00393885">
        <w:rPr>
          <w:rFonts w:eastAsiaTheme="minorEastAsia"/>
          <w:lang w:eastAsia="zh-TW"/>
        </w:rPr>
        <w:t>s</w:t>
      </w:r>
      <w:r w:rsidR="00393885" w:rsidRPr="00781152">
        <w:rPr>
          <w:rFonts w:eastAsiaTheme="minorEastAsia" w:hint="eastAsia"/>
          <w:lang w:eastAsia="zh-TW"/>
        </w:rPr>
        <w:t xml:space="preserve"> </w:t>
      </w:r>
      <w:r w:rsidR="00C26C68">
        <w:rPr>
          <w:rFonts w:eastAsiaTheme="minorEastAsia"/>
          <w:lang w:eastAsia="zh-TW"/>
        </w:rPr>
        <w:t>for</w:t>
      </w:r>
      <w:r w:rsidR="00393885" w:rsidRPr="00781152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larger </w:t>
      </w:r>
      <w:r w:rsidR="00393885">
        <w:rPr>
          <w:rFonts w:eastAsiaTheme="minorEastAsia"/>
          <w:lang w:eastAsia="zh-TW"/>
        </w:rPr>
        <w:t>message sizes</w:t>
      </w:r>
      <w:r w:rsidR="00393885" w:rsidRPr="00781152">
        <w:rPr>
          <w:rFonts w:eastAsiaTheme="minorEastAsia" w:hint="eastAsia"/>
          <w:lang w:eastAsia="zh-TW"/>
        </w:rPr>
        <w:t xml:space="preserve"> are </w:t>
      </w:r>
      <w:r>
        <w:rPr>
          <w:rFonts w:eastAsiaTheme="minorEastAsia"/>
          <w:lang w:eastAsia="zh-TW"/>
        </w:rPr>
        <w:t xml:space="preserve">also </w:t>
      </w:r>
      <w:r w:rsidR="00393885" w:rsidRPr="00781152">
        <w:rPr>
          <w:rFonts w:eastAsiaTheme="minorEastAsia" w:hint="eastAsia"/>
          <w:lang w:eastAsia="zh-TW"/>
        </w:rPr>
        <w:t xml:space="preserve">listed in </w:t>
      </w:r>
      <w:fldSimple w:instr=" REF _Ref471563156 \h  \* MERGEFORMAT ">
        <w:r w:rsidR="00393885" w:rsidRPr="00F66A66">
          <w:rPr>
            <w:rFonts w:eastAsiaTheme="minorEastAsia"/>
            <w:lang w:eastAsia="zh-TW"/>
          </w:rPr>
          <w:t>Table 1</w:t>
        </w:r>
      </w:fldSimple>
      <w:r w:rsidR="00393885" w:rsidRPr="00781152">
        <w:rPr>
          <w:rFonts w:eastAsiaTheme="minorEastAsia" w:hint="eastAsia"/>
          <w:lang w:eastAsia="zh-TW"/>
        </w:rPr>
        <w:t>.</w:t>
      </w:r>
    </w:p>
    <w:p w:rsidR="00393885" w:rsidRDefault="00393885" w:rsidP="007E75DB">
      <w:pPr>
        <w:pStyle w:val="Caption"/>
        <w:keepNext/>
        <w:jc w:val="center"/>
      </w:pPr>
      <w:bookmarkStart w:id="6" w:name="_Ref471563156"/>
      <w:r>
        <w:lastRenderedPageBreak/>
        <w:t xml:space="preserve">Table </w:t>
      </w:r>
      <w:r w:rsidR="0021678F">
        <w:fldChar w:fldCharType="begin"/>
      </w:r>
      <w:r w:rsidR="002722F9">
        <w:instrText xml:space="preserve"> SEQ Table \* ARABIC </w:instrText>
      </w:r>
      <w:r w:rsidR="0021678F">
        <w:fldChar w:fldCharType="separate"/>
      </w:r>
      <w:r>
        <w:rPr>
          <w:noProof/>
        </w:rPr>
        <w:t>1</w:t>
      </w:r>
      <w:r w:rsidR="0021678F">
        <w:rPr>
          <w:noProof/>
        </w:rPr>
        <w:fldChar w:fldCharType="end"/>
      </w:r>
      <w:bookmarkEnd w:id="6"/>
      <w:r w:rsidR="00A47089">
        <w:t xml:space="preserve">: Example code block size, K, to lifting factor, Z, mappings </w:t>
      </w:r>
    </w:p>
    <w:tbl>
      <w:tblPr>
        <w:tblW w:w="3335" w:type="dxa"/>
        <w:jc w:val="center"/>
        <w:tblLook w:val="04A0"/>
      </w:tblPr>
      <w:tblGrid>
        <w:gridCol w:w="1951"/>
        <w:gridCol w:w="1384"/>
      </w:tblGrid>
      <w:tr w:rsidR="00393885" w:rsidRPr="00CB6E19" w:rsidTr="0035634E">
        <w:trPr>
          <w:trHeight w:val="901"/>
          <w:jc w:val="center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3885" w:rsidRPr="00CB6E19" w:rsidRDefault="00393885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K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3885" w:rsidRPr="00CB6E19" w:rsidRDefault="00393885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Z</w:t>
            </w: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(K)</w:t>
            </w:r>
          </w:p>
        </w:tc>
      </w:tr>
      <w:tr w:rsidR="00CE32CF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Pr="00CB6E19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Theme="minorEastAsia" w:hAnsi="Century" w:hint="eastAsia"/>
                <w:color w:val="000000"/>
                <w:sz w:val="22"/>
                <w:szCs w:val="22"/>
                <w:lang w:eastAsia="zh-TW"/>
              </w:rPr>
              <w:t>40~47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Pr="00CB6E19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</w:t>
            </w:r>
          </w:p>
        </w:tc>
      </w:tr>
      <w:tr w:rsidR="00CE32CF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Pr="00CB6E19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83314C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48~60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Pr="00CB6E19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</w:t>
            </w:r>
            <w:r w:rsidRPr="00BF44AD">
              <w:rPr>
                <w:rFonts w:ascii="Century" w:eastAsia="Times New Roman" w:hAnsi="Century" w:hint="eastAsia"/>
                <w:color w:val="000000"/>
                <w:sz w:val="22"/>
                <w:szCs w:val="22"/>
                <w:lang w:eastAsia="zh-TW"/>
              </w:rPr>
              <w:t>0</w:t>
            </w:r>
          </w:p>
        </w:tc>
      </w:tr>
      <w:tr w:rsidR="00CE32CF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Pr="00CB6E19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83314C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61~67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Pr="00CB6E19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</w:tr>
      <w:tr w:rsidR="00CE32CF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Pr="00CB6E19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83314C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68~91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Pr="00CB6E19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83314C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</w:t>
            </w:r>
          </w:p>
        </w:tc>
      </w:tr>
      <w:tr w:rsidR="00CE32CF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83314C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92~448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2CF" w:rsidRDefault="00CE32CF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83314C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</w:tr>
      <w:tr w:rsidR="0035634E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634E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449~503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634E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</w:t>
            </w:r>
          </w:p>
        </w:tc>
      </w:tr>
      <w:tr w:rsidR="0035634E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634E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504~512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634E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</w:tr>
      <w:tr w:rsidR="0035634E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</w:tr>
      <w:tr w:rsidR="0035634E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</w:tr>
      <w:tr w:rsidR="0035634E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</w:tr>
      <w:tr w:rsidR="0035634E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</w:t>
            </w:r>
          </w:p>
        </w:tc>
      </w:tr>
      <w:tr w:rsidR="0035634E" w:rsidRPr="00CB6E19" w:rsidTr="0035634E">
        <w:trPr>
          <w:trHeight w:val="309"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634E" w:rsidRPr="00CB6E19" w:rsidRDefault="0035634E" w:rsidP="00CE32CF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512</w:t>
            </w:r>
          </w:p>
        </w:tc>
      </w:tr>
    </w:tbl>
    <w:p w:rsidR="00A47089" w:rsidRDefault="00A47089" w:rsidP="007846C2">
      <w:pPr>
        <w:rPr>
          <w:rFonts w:eastAsia="PMingLiU"/>
          <w:b/>
          <w:u w:val="single"/>
          <w:lang w:eastAsia="zh-TW"/>
        </w:rPr>
      </w:pPr>
    </w:p>
    <w:p w:rsidR="007846C2" w:rsidRPr="007846C2" w:rsidRDefault="007846C2" w:rsidP="007846C2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 w:rsidR="00B32435">
        <w:rPr>
          <w:rFonts w:eastAsia="PMingLiU"/>
          <w:b/>
          <w:u w:val="single"/>
          <w:lang w:eastAsia="zh-TW"/>
        </w:rPr>
        <w:t>4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 w:rsidR="007E75DB">
        <w:rPr>
          <w:rFonts w:eastAsiaTheme="minorEastAsia" w:hint="eastAsia"/>
          <w:lang w:eastAsia="zh-TW"/>
        </w:rPr>
        <w:t xml:space="preserve">For small </w:t>
      </w:r>
      <w:r w:rsidR="007E75DB">
        <w:rPr>
          <w:rFonts w:eastAsiaTheme="minorEastAsia"/>
          <w:lang w:eastAsia="zh-TW"/>
        </w:rPr>
        <w:t xml:space="preserve">message </w:t>
      </w:r>
      <w:r w:rsidR="007E75DB">
        <w:rPr>
          <w:rFonts w:eastAsiaTheme="minorEastAsia" w:hint="eastAsia"/>
          <w:lang w:eastAsia="zh-TW"/>
        </w:rPr>
        <w:t>size</w:t>
      </w:r>
      <w:r w:rsidR="007E75DB">
        <w:rPr>
          <w:rFonts w:eastAsiaTheme="minorEastAsia"/>
          <w:lang w:eastAsia="zh-TW"/>
        </w:rPr>
        <w:t>s</w:t>
      </w:r>
      <w:r w:rsidR="007E75DB">
        <w:rPr>
          <w:rFonts w:eastAsiaTheme="minorEastAsia" w:hint="eastAsia"/>
          <w:lang w:eastAsia="zh-TW"/>
        </w:rPr>
        <w:t>, the lifting factor</w:t>
      </w:r>
      <w:r w:rsidR="007E75DB">
        <w:rPr>
          <w:rFonts w:eastAsiaTheme="minorEastAsia"/>
          <w:lang w:eastAsia="zh-TW"/>
        </w:rPr>
        <w:t>s</w:t>
      </w:r>
      <w:r w:rsidR="007E75DB">
        <w:rPr>
          <w:rFonts w:eastAsiaTheme="minorEastAsia" w:hint="eastAsia"/>
          <w:lang w:eastAsia="zh-TW"/>
        </w:rPr>
        <w:t xml:space="preserve"> need to be explicit</w:t>
      </w:r>
      <w:r w:rsidR="007E75DB">
        <w:rPr>
          <w:rFonts w:eastAsiaTheme="minorEastAsia"/>
          <w:lang w:eastAsia="zh-TW"/>
        </w:rPr>
        <w:t>ly</w:t>
      </w:r>
      <w:r w:rsidR="007E75DB">
        <w:rPr>
          <w:rFonts w:eastAsiaTheme="minorEastAsia" w:hint="eastAsia"/>
          <w:lang w:eastAsia="zh-TW"/>
        </w:rPr>
        <w:t xml:space="preserve"> </w:t>
      </w:r>
      <w:r w:rsidR="007E75DB">
        <w:rPr>
          <w:rFonts w:eastAsiaTheme="minorEastAsia"/>
          <w:lang w:eastAsia="zh-TW"/>
        </w:rPr>
        <w:t>specified</w:t>
      </w:r>
      <w:r w:rsidR="007E75DB">
        <w:rPr>
          <w:rFonts w:eastAsiaTheme="minorEastAsia" w:hint="eastAsia"/>
          <w:lang w:eastAsia="zh-TW"/>
        </w:rPr>
        <w:t xml:space="preserve"> for better performance.</w:t>
      </w:r>
      <w:r w:rsidR="007E75DB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large </w:t>
      </w:r>
      <w:r>
        <w:rPr>
          <w:rFonts w:eastAsiaTheme="minorEastAsia"/>
          <w:lang w:eastAsia="zh-TW"/>
        </w:rPr>
        <w:t>message</w:t>
      </w:r>
      <w:r>
        <w:rPr>
          <w:rFonts w:eastAsiaTheme="minorEastAsia" w:hint="eastAsia"/>
          <w:lang w:eastAsia="zh-TW"/>
        </w:rPr>
        <w:t xml:space="preserve"> size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, the lifting factor is selected such that the </w:t>
      </w:r>
      <w:r>
        <w:rPr>
          <w:rFonts w:eastAsiaTheme="minorEastAsia"/>
          <w:lang w:eastAsia="zh-TW"/>
        </w:rPr>
        <w:t xml:space="preserve">number of </w:t>
      </w:r>
      <w:r>
        <w:rPr>
          <w:rFonts w:eastAsiaTheme="minorEastAsia" w:hint="eastAsia"/>
          <w:lang w:eastAsia="zh-TW"/>
        </w:rPr>
        <w:t xml:space="preserve">zero padded </w:t>
      </w:r>
      <w:r>
        <w:rPr>
          <w:rFonts w:eastAsiaTheme="minorEastAsia"/>
          <w:lang w:eastAsia="zh-TW"/>
        </w:rPr>
        <w:t>bits</w:t>
      </w:r>
      <w:r>
        <w:rPr>
          <w:rFonts w:eastAsiaTheme="minorEastAsia" w:hint="eastAsia"/>
          <w:lang w:eastAsia="zh-TW"/>
        </w:rPr>
        <w:t xml:space="preserve"> is minimized</w:t>
      </w:r>
      <w:r>
        <w:rPr>
          <w:rFonts w:eastAsiaTheme="minorEastAsia"/>
          <w:lang w:eastAsia="zh-TW"/>
        </w:rPr>
        <w:t>.</w:t>
      </w:r>
      <w:r>
        <w:rPr>
          <w:rFonts w:eastAsiaTheme="minorEastAsia" w:hint="eastAsia"/>
          <w:lang w:eastAsia="zh-TW"/>
        </w:rPr>
        <w:t xml:space="preserve"> </w:t>
      </w:r>
    </w:p>
    <w:p w:rsidR="003D04C1" w:rsidRDefault="00D36FD3" w:rsidP="003D04C1">
      <w:pPr>
        <w:pStyle w:val="Heading1"/>
        <w:spacing w:before="0" w:after="0"/>
        <w:rPr>
          <w:lang w:eastAsia="zh-TW"/>
        </w:rPr>
      </w:pPr>
      <w:r>
        <w:rPr>
          <w:lang w:eastAsia="zh-TW"/>
        </w:rPr>
        <w:t>Performance Comparison</w:t>
      </w:r>
      <w:r w:rsidR="00CC4836">
        <w:rPr>
          <w:lang w:eastAsia="zh-TW"/>
        </w:rPr>
        <w:t xml:space="preserve"> with </w:t>
      </w:r>
      <w:r w:rsidR="00B32435">
        <w:rPr>
          <w:lang w:eastAsia="zh-TW"/>
        </w:rPr>
        <w:t>QC-</w:t>
      </w:r>
      <w:r w:rsidR="00CC4836">
        <w:rPr>
          <w:lang w:eastAsia="zh-TW"/>
        </w:rPr>
        <w:t xml:space="preserve">LDPC without </w:t>
      </w:r>
      <w:proofErr w:type="spellStart"/>
      <w:r w:rsidR="00CC4836">
        <w:rPr>
          <w:lang w:eastAsia="zh-TW"/>
        </w:rPr>
        <w:t>qRO</w:t>
      </w:r>
      <w:proofErr w:type="spellEnd"/>
    </w:p>
    <w:p w:rsidR="003D04C1" w:rsidRDefault="003D04C1" w:rsidP="003D04C1">
      <w:pPr>
        <w:rPr>
          <w:lang w:val="en-GB" w:eastAsia="zh-TW"/>
        </w:rPr>
      </w:pPr>
      <w:r>
        <w:rPr>
          <w:lang w:val="en-GB" w:eastAsia="zh-TW"/>
        </w:rPr>
        <w:t xml:space="preserve">We compare the performance between the </w:t>
      </w:r>
      <w:r w:rsidR="00B32435">
        <w:rPr>
          <w:lang w:val="en-GB" w:eastAsia="zh-TW"/>
        </w:rPr>
        <w:t>QC-</w:t>
      </w:r>
      <w:r>
        <w:rPr>
          <w:lang w:val="en-GB" w:eastAsia="zh-TW"/>
        </w:rPr>
        <w:t xml:space="preserve">LDPC code with </w:t>
      </w:r>
      <w:proofErr w:type="spellStart"/>
      <w:r>
        <w:rPr>
          <w:lang w:val="en-GB" w:eastAsia="zh-TW"/>
        </w:rPr>
        <w:t>q</w:t>
      </w:r>
      <w:r w:rsidR="00D51EA3">
        <w:rPr>
          <w:lang w:val="en-GB" w:eastAsia="zh-TW"/>
        </w:rPr>
        <w:t>RO</w:t>
      </w:r>
      <w:proofErr w:type="spellEnd"/>
      <w:r>
        <w:rPr>
          <w:lang w:val="en-GB" w:eastAsia="zh-TW"/>
        </w:rPr>
        <w:t xml:space="preserve"> (curves with plus sign) and that without </w:t>
      </w:r>
      <w:proofErr w:type="spellStart"/>
      <w:r>
        <w:rPr>
          <w:lang w:val="en-GB" w:eastAsia="zh-TW"/>
        </w:rPr>
        <w:t>qRO</w:t>
      </w:r>
      <w:proofErr w:type="spellEnd"/>
      <w:r>
        <w:rPr>
          <w:lang w:val="en-GB" w:eastAsia="zh-TW"/>
        </w:rPr>
        <w:t xml:space="preserve"> (curves with circle mark). As you can</w:t>
      </w:r>
      <w:r w:rsidR="00D51EA3">
        <w:rPr>
          <w:lang w:val="en-GB" w:eastAsia="zh-TW"/>
        </w:rPr>
        <w:t xml:space="preserve"> see</w:t>
      </w:r>
      <w:r>
        <w:rPr>
          <w:lang w:val="en-GB" w:eastAsia="zh-TW"/>
        </w:rPr>
        <w:t>, the performance</w:t>
      </w:r>
      <w:r w:rsidR="00CC4836">
        <w:rPr>
          <w:lang w:val="en-GB" w:eastAsia="zh-TW"/>
        </w:rPr>
        <w:t xml:space="preserve"> </w:t>
      </w:r>
      <w:r w:rsidR="00D51EA3">
        <w:rPr>
          <w:lang w:val="en-GB" w:eastAsia="zh-TW"/>
        </w:rPr>
        <w:t>difference</w:t>
      </w:r>
      <w:r w:rsidR="00CC4836">
        <w:rPr>
          <w:lang w:val="en-GB" w:eastAsia="zh-TW"/>
        </w:rPr>
        <w:t xml:space="preserve"> is very small. In </w:t>
      </w:r>
      <w:r w:rsidR="00D51EA3">
        <w:rPr>
          <w:lang w:val="en-GB" w:eastAsia="zh-TW"/>
        </w:rPr>
        <w:t>the</w:t>
      </w:r>
      <w:r w:rsidR="00CC4836">
        <w:rPr>
          <w:lang w:val="en-GB" w:eastAsia="zh-TW"/>
        </w:rPr>
        <w:t xml:space="preserve"> figures, the </w:t>
      </w:r>
      <w:r w:rsidR="00D51EA3">
        <w:rPr>
          <w:lang w:val="en-GB" w:eastAsia="zh-TW"/>
        </w:rPr>
        <w:t xml:space="preserve">SNR </w:t>
      </w:r>
      <w:proofErr w:type="gramStart"/>
      <w:r w:rsidR="00D51EA3">
        <w:rPr>
          <w:lang w:val="en-GB" w:eastAsia="zh-TW"/>
        </w:rPr>
        <w:t>gap</w:t>
      </w:r>
      <w:r w:rsidR="00CC4836">
        <w:rPr>
          <w:lang w:val="en-GB" w:eastAsia="zh-TW"/>
        </w:rPr>
        <w:t xml:space="preserve"> </w:t>
      </w:r>
      <w:r w:rsidR="00D51EA3">
        <w:rPr>
          <w:lang w:val="en-GB" w:eastAsia="zh-TW"/>
        </w:rPr>
        <w:t xml:space="preserve">at 1e-2 </w:t>
      </w:r>
      <w:r w:rsidR="00CC4836">
        <w:rPr>
          <w:lang w:val="en-GB" w:eastAsia="zh-TW"/>
        </w:rPr>
        <w:t>are</w:t>
      </w:r>
      <w:proofErr w:type="gramEnd"/>
      <w:r w:rsidR="00CC4836">
        <w:rPr>
          <w:lang w:val="en-GB" w:eastAsia="zh-TW"/>
        </w:rPr>
        <w:t xml:space="preserve"> all smaller than 0.05dB.</w:t>
      </w:r>
      <w:r w:rsidR="00D51EA3">
        <w:rPr>
          <w:lang w:val="en-GB" w:eastAsia="zh-TW"/>
        </w:rPr>
        <w:t xml:space="preserve"> The SNR gap at 1e-4 </w:t>
      </w:r>
      <w:r w:rsidR="00B32435">
        <w:rPr>
          <w:lang w:val="en-GB" w:eastAsia="zh-TW"/>
        </w:rPr>
        <w:t xml:space="preserve">are </w:t>
      </w:r>
      <w:r w:rsidR="00D51EA3">
        <w:rPr>
          <w:lang w:val="en-GB" w:eastAsia="zh-TW"/>
        </w:rPr>
        <w:t xml:space="preserve">a little larger but are </w:t>
      </w:r>
      <w:r w:rsidR="00B32435">
        <w:rPr>
          <w:lang w:val="en-GB" w:eastAsia="zh-TW"/>
        </w:rPr>
        <w:t xml:space="preserve">still </w:t>
      </w:r>
      <w:r w:rsidR="00D51EA3">
        <w:rPr>
          <w:lang w:val="en-GB" w:eastAsia="zh-TW"/>
        </w:rPr>
        <w:t xml:space="preserve">all smaller than 0.15dB. </w:t>
      </w:r>
      <w:r w:rsidR="00B32435">
        <w:rPr>
          <w:lang w:val="en-GB" w:eastAsia="zh-TW"/>
        </w:rPr>
        <w:t xml:space="preserve">In both cases there is no perceivable error floor above 1e-4. </w:t>
      </w:r>
      <w:r w:rsidR="00D51EA3">
        <w:rPr>
          <w:lang w:val="en-GB" w:eastAsia="zh-TW"/>
        </w:rPr>
        <w:t xml:space="preserve">Therefore we suggest that NR </w:t>
      </w:r>
      <w:r w:rsidR="00B32435">
        <w:rPr>
          <w:lang w:val="en-GB" w:eastAsia="zh-TW"/>
        </w:rPr>
        <w:t>QC-</w:t>
      </w:r>
      <w:r w:rsidR="00D51EA3">
        <w:rPr>
          <w:lang w:val="en-GB" w:eastAsia="zh-TW"/>
        </w:rPr>
        <w:t xml:space="preserve">LDPC code should be </w:t>
      </w:r>
      <w:r w:rsidR="00B32435">
        <w:rPr>
          <w:lang w:val="en-GB" w:eastAsia="zh-TW"/>
        </w:rPr>
        <w:t xml:space="preserve">selected to be a </w:t>
      </w:r>
      <w:r w:rsidR="00D51EA3">
        <w:rPr>
          <w:lang w:val="en-GB" w:eastAsia="zh-TW"/>
        </w:rPr>
        <w:t xml:space="preserve">quasi-row orthogonal </w:t>
      </w:r>
      <w:r w:rsidR="00B32435">
        <w:rPr>
          <w:lang w:val="en-GB" w:eastAsia="zh-TW"/>
        </w:rPr>
        <w:t>QC-</w:t>
      </w:r>
      <w:r w:rsidR="00D51EA3">
        <w:rPr>
          <w:lang w:val="en-GB" w:eastAsia="zh-TW"/>
        </w:rPr>
        <w:t xml:space="preserve">LDPC code. </w:t>
      </w:r>
    </w:p>
    <w:p w:rsidR="00C56BAB" w:rsidRPr="003D04C1" w:rsidRDefault="00C56BAB" w:rsidP="003D04C1">
      <w:pPr>
        <w:rPr>
          <w:lang w:val="en-GB" w:eastAsia="zh-TW"/>
        </w:rPr>
      </w:pPr>
    </w:p>
    <w:p w:rsidR="00B32435" w:rsidRDefault="003D04C1" w:rsidP="00B32435">
      <w:pPr>
        <w:keepNext/>
        <w:spacing w:before="100" w:beforeAutospacing="1" w:after="100" w:afterAutospacing="1"/>
        <w:jc w:val="center"/>
      </w:pPr>
      <w:r>
        <w:rPr>
          <w:noProof/>
        </w:rPr>
        <w:lastRenderedPageBreak/>
        <w:drawing>
          <wp:inline distT="0" distB="0" distL="0" distR="0">
            <wp:extent cx="5598000" cy="2858400"/>
            <wp:effectExtent l="0" t="0" r="0" b="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8000" cy="28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4E8" w:rsidRDefault="00B32435" w:rsidP="00B32435">
      <w:pPr>
        <w:pStyle w:val="Caption"/>
        <w:jc w:val="center"/>
        <w:rPr>
          <w:rFonts w:eastAsiaTheme="minorEastAsia"/>
          <w:b w:val="0"/>
          <w:color w:val="0000FF"/>
          <w:szCs w:val="22"/>
          <w:lang w:val="en-GB" w:eastAsia="zh-TW"/>
        </w:rPr>
      </w:pPr>
      <w:r>
        <w:t xml:space="preserve">Figure </w:t>
      </w:r>
      <w:r w:rsidR="0021678F">
        <w:fldChar w:fldCharType="begin"/>
      </w:r>
      <w:r w:rsidR="002722F9">
        <w:instrText xml:space="preserve"> SEQ Figure \* ARABIC </w:instrText>
      </w:r>
      <w:r w:rsidR="0021678F">
        <w:fldChar w:fldCharType="separate"/>
      </w:r>
      <w:r>
        <w:rPr>
          <w:noProof/>
        </w:rPr>
        <w:t>3</w:t>
      </w:r>
      <w:r w:rsidR="0021678F">
        <w:rPr>
          <w:noProof/>
        </w:rPr>
        <w:fldChar w:fldCharType="end"/>
      </w:r>
      <w:r>
        <w:t xml:space="preserve">: </w:t>
      </w:r>
      <w:proofErr w:type="spellStart"/>
      <w:r>
        <w:t>qRO</w:t>
      </w:r>
      <w:proofErr w:type="spellEnd"/>
      <w:r>
        <w:t xml:space="preserve"> vs. non </w:t>
      </w:r>
      <w:proofErr w:type="spellStart"/>
      <w:r>
        <w:t>qRO</w:t>
      </w:r>
      <w:proofErr w:type="spellEnd"/>
      <w:r>
        <w:t xml:space="preserve"> SNR vs. BLER performance for CBS=8000 at CR of 0.59 to 0.89</w:t>
      </w:r>
    </w:p>
    <w:p w:rsidR="00B32435" w:rsidRDefault="003D04C1" w:rsidP="00B32435">
      <w:pPr>
        <w:keepNext/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>
            <wp:extent cx="5731200" cy="2934000"/>
            <wp:effectExtent l="0" t="0" r="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9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4C1" w:rsidRDefault="00B32435" w:rsidP="00B32435">
      <w:pPr>
        <w:pStyle w:val="Caption"/>
        <w:jc w:val="center"/>
        <w:rPr>
          <w:rFonts w:eastAsiaTheme="minorEastAsia"/>
          <w:b w:val="0"/>
          <w:color w:val="0000FF"/>
          <w:szCs w:val="22"/>
          <w:lang w:val="en-GB" w:eastAsia="zh-TW"/>
        </w:rPr>
      </w:pPr>
      <w:r>
        <w:t xml:space="preserve">Figure </w:t>
      </w:r>
      <w:r w:rsidR="0021678F">
        <w:fldChar w:fldCharType="begin"/>
      </w:r>
      <w:r w:rsidR="002722F9">
        <w:instrText xml:space="preserve"> SEQ Figure \* ARABIC </w:instrText>
      </w:r>
      <w:r w:rsidR="0021678F">
        <w:fldChar w:fldCharType="separate"/>
      </w:r>
      <w:r>
        <w:rPr>
          <w:noProof/>
        </w:rPr>
        <w:t>4</w:t>
      </w:r>
      <w:r w:rsidR="0021678F">
        <w:rPr>
          <w:noProof/>
        </w:rPr>
        <w:fldChar w:fldCharType="end"/>
      </w:r>
      <w:r>
        <w:t xml:space="preserve">: </w:t>
      </w:r>
      <w:proofErr w:type="spellStart"/>
      <w:r w:rsidRPr="00926241">
        <w:t>qRO</w:t>
      </w:r>
      <w:proofErr w:type="spellEnd"/>
      <w:r w:rsidRPr="00926241">
        <w:t xml:space="preserve"> vs. non </w:t>
      </w:r>
      <w:proofErr w:type="spellStart"/>
      <w:r w:rsidRPr="00926241">
        <w:t>qRO</w:t>
      </w:r>
      <w:proofErr w:type="spellEnd"/>
      <w:r w:rsidRPr="00926241">
        <w:t xml:space="preserve"> SNR vs. BLER performance fo</w:t>
      </w:r>
      <w:r>
        <w:t>r CBS=8000 at CR of 0.33 to 0.58</w:t>
      </w:r>
    </w:p>
    <w:p w:rsidR="00A47089" w:rsidRDefault="00A47089" w:rsidP="00B32435">
      <w:pPr>
        <w:rPr>
          <w:rFonts w:eastAsia="PMingLiU"/>
          <w:b/>
          <w:u w:val="single"/>
          <w:lang w:eastAsia="zh-TW"/>
        </w:rPr>
      </w:pPr>
    </w:p>
    <w:p w:rsidR="00B32435" w:rsidRPr="007846C2" w:rsidRDefault="00B32435" w:rsidP="00B32435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The </w:t>
      </w:r>
      <w:r>
        <w:rPr>
          <w:lang w:val="en-GB" w:eastAsia="zh-TW"/>
        </w:rPr>
        <w:t xml:space="preserve">NR QC-LDPC code should be a compact QC-LDPC code with quasi-row </w:t>
      </w:r>
      <w:proofErr w:type="spellStart"/>
      <w:r>
        <w:rPr>
          <w:lang w:val="en-GB" w:eastAsia="zh-TW"/>
        </w:rPr>
        <w:t>orthogonality</w:t>
      </w:r>
      <w:proofErr w:type="spellEnd"/>
      <w:r>
        <w:rPr>
          <w:lang w:val="en-GB" w:eastAsia="zh-TW"/>
        </w:rPr>
        <w:t>.</w:t>
      </w:r>
    </w:p>
    <w:p w:rsidR="008564E8" w:rsidRPr="00F66D76" w:rsidRDefault="008564E8" w:rsidP="008564E8">
      <w:pPr>
        <w:pStyle w:val="Heading1"/>
        <w:spacing w:before="0" w:after="0"/>
      </w:pPr>
      <w:r>
        <w:rPr>
          <w:lang w:eastAsia="zh-TW"/>
        </w:rPr>
        <w:t>Conclusion</w:t>
      </w:r>
    </w:p>
    <w:p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B32435" w:rsidRPr="007E75DB" w:rsidRDefault="00B32435" w:rsidP="00B32435">
      <w:pPr>
        <w:rPr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as possible base matrix should be favored provided its performance meets or exceeds that of other competing proposals</w:t>
      </w:r>
      <w:r>
        <w:rPr>
          <w:rFonts w:eastAsiaTheme="minorEastAsia" w:hint="eastAsia"/>
          <w:lang w:eastAsia="zh-TW"/>
        </w:rPr>
        <w:t>.</w:t>
      </w:r>
    </w:p>
    <w:p w:rsidR="00B32435" w:rsidRDefault="00B32435" w:rsidP="00B32435">
      <w:pPr>
        <w:rPr>
          <w:rFonts w:eastAsiaTheme="minorEastAsia"/>
          <w:lang w:eastAsia="zh-TW"/>
        </w:rPr>
      </w:pPr>
      <w:r>
        <w:rPr>
          <w:rFonts w:eastAsia="PMingLiU"/>
          <w:b/>
          <w:u w:val="single"/>
          <w:lang w:eastAsia="zh-TW"/>
        </w:rPr>
        <w:lastRenderedPageBreak/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quasi-row-orthogonal base matrix can achieve extremely good performance</w:t>
      </w:r>
      <w:r>
        <w:rPr>
          <w:rFonts w:eastAsiaTheme="minorEastAsia" w:hint="eastAsia"/>
          <w:lang w:eastAsia="zh-TW"/>
        </w:rPr>
        <w:t>.</w:t>
      </w:r>
    </w:p>
    <w:p w:rsidR="00B32435" w:rsidRDefault="00B32435" w:rsidP="00B32435">
      <w:pPr>
        <w:rPr>
          <w:rFonts w:eastAsiaTheme="minorEastAsia"/>
          <w:lang w:eastAsia="zh-TW"/>
        </w:rPr>
      </w:pPr>
      <w:r>
        <w:rPr>
          <w:rFonts w:eastAsia="PMingLiU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quasi-row-orthogonal base matrix can enable extremely good decoding implementation complexities</w:t>
      </w:r>
      <w:r>
        <w:rPr>
          <w:rFonts w:eastAsiaTheme="minorEastAsia" w:hint="eastAsia"/>
          <w:lang w:eastAsia="zh-TW"/>
        </w:rPr>
        <w:t>.</w:t>
      </w:r>
    </w:p>
    <w:p w:rsidR="00B32435" w:rsidRDefault="00B32435" w:rsidP="00B32435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limited set of possible lifting factors, Z, should be considered for NR.</w:t>
      </w:r>
    </w:p>
    <w:p w:rsidR="00B32435" w:rsidRPr="00B32435" w:rsidRDefault="00B32435" w:rsidP="00B32435">
      <w:pPr>
        <w:rPr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Shift coefficient values for various lifting factors should be derived from their largest factor of power-of-two shift coefficient in a nested shift coefficient set.</w:t>
      </w:r>
    </w:p>
    <w:p w:rsidR="00B32435" w:rsidRPr="007846C2" w:rsidRDefault="00B32435" w:rsidP="00B32435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4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small </w:t>
      </w:r>
      <w:r>
        <w:rPr>
          <w:rFonts w:eastAsiaTheme="minorEastAsia"/>
          <w:lang w:eastAsia="zh-TW"/>
        </w:rPr>
        <w:t xml:space="preserve">message </w:t>
      </w:r>
      <w:r>
        <w:rPr>
          <w:rFonts w:eastAsiaTheme="minorEastAsia" w:hint="eastAsia"/>
          <w:lang w:eastAsia="zh-TW"/>
        </w:rPr>
        <w:t>size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>, the lifting factor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need to be explicit</w:t>
      </w:r>
      <w:r>
        <w:rPr>
          <w:rFonts w:eastAsiaTheme="minorEastAsia"/>
          <w:lang w:eastAsia="zh-TW"/>
        </w:rPr>
        <w:t>ly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specified</w:t>
      </w:r>
      <w:r>
        <w:rPr>
          <w:rFonts w:eastAsiaTheme="minorEastAsia" w:hint="eastAsia"/>
          <w:lang w:eastAsia="zh-TW"/>
        </w:rPr>
        <w:t xml:space="preserve"> for better performance.</w:t>
      </w:r>
      <w:r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large </w:t>
      </w:r>
      <w:r>
        <w:rPr>
          <w:rFonts w:eastAsiaTheme="minorEastAsia"/>
          <w:lang w:eastAsia="zh-TW"/>
        </w:rPr>
        <w:t>message</w:t>
      </w:r>
      <w:r>
        <w:rPr>
          <w:rFonts w:eastAsiaTheme="minorEastAsia" w:hint="eastAsia"/>
          <w:lang w:eastAsia="zh-TW"/>
        </w:rPr>
        <w:t xml:space="preserve"> size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, the lifting factor is selected such that the </w:t>
      </w:r>
      <w:r>
        <w:rPr>
          <w:rFonts w:eastAsiaTheme="minorEastAsia"/>
          <w:lang w:eastAsia="zh-TW"/>
        </w:rPr>
        <w:t xml:space="preserve">number of </w:t>
      </w:r>
      <w:r>
        <w:rPr>
          <w:rFonts w:eastAsiaTheme="minorEastAsia" w:hint="eastAsia"/>
          <w:lang w:eastAsia="zh-TW"/>
        </w:rPr>
        <w:t xml:space="preserve">zero padded </w:t>
      </w:r>
      <w:r>
        <w:rPr>
          <w:rFonts w:eastAsiaTheme="minorEastAsia"/>
          <w:lang w:eastAsia="zh-TW"/>
        </w:rPr>
        <w:t>bits</w:t>
      </w:r>
      <w:r>
        <w:rPr>
          <w:rFonts w:eastAsiaTheme="minorEastAsia" w:hint="eastAsia"/>
          <w:lang w:eastAsia="zh-TW"/>
        </w:rPr>
        <w:t xml:space="preserve"> is minimized</w:t>
      </w:r>
      <w:r>
        <w:rPr>
          <w:rFonts w:eastAsiaTheme="minorEastAsia"/>
          <w:lang w:eastAsia="zh-TW"/>
        </w:rPr>
        <w:t>.</w:t>
      </w:r>
      <w:r>
        <w:rPr>
          <w:rFonts w:eastAsiaTheme="minorEastAsia" w:hint="eastAsia"/>
          <w:lang w:eastAsia="zh-TW"/>
        </w:rPr>
        <w:t xml:space="preserve"> </w:t>
      </w:r>
    </w:p>
    <w:p w:rsidR="008564E8" w:rsidRPr="0067791A" w:rsidRDefault="00B32435" w:rsidP="0067791A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The </w:t>
      </w:r>
      <w:r>
        <w:rPr>
          <w:lang w:val="en-GB" w:eastAsia="zh-TW"/>
        </w:rPr>
        <w:t xml:space="preserve">NR QC-LDPC code should be a compact QC-LDPC code with quasi-row </w:t>
      </w:r>
      <w:proofErr w:type="spellStart"/>
      <w:r>
        <w:rPr>
          <w:lang w:val="en-GB" w:eastAsia="zh-TW"/>
        </w:rPr>
        <w:t>orthogonality</w:t>
      </w:r>
      <w:proofErr w:type="spellEnd"/>
      <w:r>
        <w:rPr>
          <w:lang w:val="en-GB" w:eastAsia="zh-TW"/>
        </w:rPr>
        <w:t>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D22D7C" w:rsidRPr="00522ACB" w:rsidRDefault="00D22D7C" w:rsidP="004607F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7" w:name="_Ref430766234"/>
      <w:r w:rsidRPr="00D22D7C">
        <w:rPr>
          <w:szCs w:val="22"/>
        </w:rPr>
        <w:t>R1-</w:t>
      </w:r>
      <w:r w:rsidR="00715F74" w:rsidRPr="00D22D7C">
        <w:rPr>
          <w:szCs w:val="22"/>
        </w:rPr>
        <w:t>170</w:t>
      </w:r>
      <w:r w:rsidR="00715F74">
        <w:rPr>
          <w:rFonts w:eastAsiaTheme="minorEastAsia" w:hint="eastAsia"/>
          <w:szCs w:val="22"/>
          <w:lang w:eastAsia="zh-TW"/>
        </w:rPr>
        <w:t>1211</w:t>
      </w:r>
      <w:r>
        <w:rPr>
          <w:rFonts w:eastAsiaTheme="minorEastAsia" w:hint="eastAsia"/>
          <w:szCs w:val="22"/>
          <w:lang w:eastAsia="zh-TW"/>
        </w:rPr>
        <w:t xml:space="preserve">, </w:t>
      </w:r>
      <w:r>
        <w:rPr>
          <w:szCs w:val="22"/>
        </w:rPr>
        <w:t>High Efficient LDPC Code Fe</w:t>
      </w:r>
      <w:r>
        <w:rPr>
          <w:rFonts w:eastAsiaTheme="minorEastAsia" w:hint="eastAsia"/>
          <w:szCs w:val="22"/>
          <w:lang w:eastAsia="zh-TW"/>
        </w:rPr>
        <w:t>a</w:t>
      </w:r>
      <w:r w:rsidRPr="00D22D7C">
        <w:rPr>
          <w:szCs w:val="22"/>
        </w:rPr>
        <w:t>tures</w:t>
      </w:r>
      <w:r>
        <w:rPr>
          <w:rFonts w:eastAsiaTheme="minorEastAsia" w:hint="eastAsia"/>
          <w:szCs w:val="22"/>
          <w:lang w:eastAsia="zh-TW"/>
        </w:rPr>
        <w:t xml:space="preserve">, </w:t>
      </w:r>
      <w:bookmarkEnd w:id="7"/>
      <w:proofErr w:type="spellStart"/>
      <w:r w:rsidR="0021786C">
        <w:rPr>
          <w:rFonts w:eastAsiaTheme="minorEastAsia"/>
          <w:szCs w:val="22"/>
          <w:lang w:eastAsia="zh-TW"/>
        </w:rPr>
        <w:t>Mediatek</w:t>
      </w:r>
      <w:proofErr w:type="spellEnd"/>
    </w:p>
    <w:p w:rsidR="00522ACB" w:rsidRPr="00F57DAC" w:rsidRDefault="00522ACB" w:rsidP="00522AC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8" w:name="_Ref474180197"/>
      <w:r w:rsidRPr="00522ACB">
        <w:rPr>
          <w:szCs w:val="22"/>
        </w:rPr>
        <w:t>R1-1702734</w:t>
      </w:r>
      <w:r>
        <w:rPr>
          <w:szCs w:val="22"/>
        </w:rPr>
        <w:t xml:space="preserve">, </w:t>
      </w:r>
      <w:r w:rsidRPr="00522ACB">
        <w:rPr>
          <w:szCs w:val="22"/>
        </w:rPr>
        <w:t>QC-LDPC performance and complexity comparisons</w:t>
      </w:r>
      <w:r>
        <w:rPr>
          <w:rFonts w:eastAsiaTheme="minorEastAsia" w:hint="eastAsia"/>
          <w:szCs w:val="22"/>
          <w:lang w:eastAsia="zh-TW"/>
        </w:rPr>
        <w:t xml:space="preserve">, </w:t>
      </w:r>
      <w:proofErr w:type="spellStart"/>
      <w:r>
        <w:rPr>
          <w:rFonts w:eastAsiaTheme="minorEastAsia"/>
          <w:szCs w:val="22"/>
          <w:lang w:eastAsia="zh-TW"/>
        </w:rPr>
        <w:t>Mediatek</w:t>
      </w:r>
      <w:bookmarkEnd w:id="8"/>
      <w:proofErr w:type="spellEnd"/>
    </w:p>
    <w:p w:rsidR="00F57DAC" w:rsidRPr="007C4E17" w:rsidRDefault="00F57DAC" w:rsidP="00F57DAC">
      <w:pPr>
        <w:pStyle w:val="ListParagraph"/>
        <w:numPr>
          <w:ilvl w:val="0"/>
          <w:numId w:val="2"/>
        </w:numPr>
        <w:tabs>
          <w:tab w:val="right" w:pos="9216"/>
        </w:tabs>
        <w:snapToGrid w:val="0"/>
        <w:jc w:val="both"/>
        <w:rPr>
          <w:rFonts w:ascii="Times New Roman" w:eastAsia="SimSun" w:hAnsi="Times New Roman"/>
          <w:sz w:val="20"/>
        </w:rPr>
      </w:pPr>
      <w:bookmarkStart w:id="9" w:name="_Ref474189020"/>
      <w:r w:rsidRPr="007C4E17">
        <w:rPr>
          <w:rFonts w:ascii="Times New Roman" w:eastAsia="SimSun" w:hAnsi="Times New Roman"/>
          <w:sz w:val="20"/>
        </w:rPr>
        <w:t>R1-1612652</w:t>
      </w:r>
      <w:r w:rsidRPr="007C4E17">
        <w:rPr>
          <w:rFonts w:ascii="Times New Roman" w:eastAsia="SimSun" w:hAnsi="Times New Roman" w:hint="eastAsia"/>
          <w:sz w:val="20"/>
        </w:rPr>
        <w:t xml:space="preserve">, </w:t>
      </w:r>
      <w:proofErr w:type="spellStart"/>
      <w:r w:rsidRPr="007C4E17">
        <w:rPr>
          <w:rFonts w:ascii="Times New Roman" w:eastAsia="SimSun" w:hAnsi="Times New Roman"/>
          <w:sz w:val="20"/>
        </w:rPr>
        <w:t>Samsung_LDPCResults_SPA</w:t>
      </w:r>
      <w:proofErr w:type="spellEnd"/>
      <w:r>
        <w:rPr>
          <w:rFonts w:ascii="Times New Roman" w:eastAsiaTheme="minorEastAsia" w:hAnsi="Times New Roman" w:hint="eastAsia"/>
          <w:sz w:val="20"/>
          <w:lang w:eastAsia="zh-TW"/>
        </w:rPr>
        <w:t xml:space="preserve">, Samsung, </w:t>
      </w:r>
      <w:r>
        <w:rPr>
          <w:rFonts w:ascii="Times New Roman" w:eastAsia="SimSun" w:hAnsi="Times New Roman"/>
          <w:sz w:val="20"/>
        </w:rPr>
        <w:t>Summary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 w:rsidRPr="007C4E17">
        <w:rPr>
          <w:rFonts w:ascii="Times New Roman" w:eastAsia="SimSun" w:hAnsi="Times New Roman"/>
          <w:sz w:val="20"/>
        </w:rPr>
        <w:t>Channel Coding Simulation Data Sharing</w:t>
      </w:r>
      <w:r>
        <w:rPr>
          <w:rFonts w:ascii="Times New Roman" w:eastAsiaTheme="minorEastAsia" w:hAnsi="Times New Roman" w:hint="eastAsia"/>
          <w:sz w:val="20"/>
          <w:lang w:eastAsia="zh-TW"/>
        </w:rPr>
        <w:t>.</w:t>
      </w:r>
      <w:bookmarkEnd w:id="9"/>
    </w:p>
    <w:p w:rsidR="00F57DAC" w:rsidRPr="00F57DAC" w:rsidRDefault="00F57DAC" w:rsidP="00F57DAC">
      <w:pPr>
        <w:pStyle w:val="ListParagraph"/>
        <w:numPr>
          <w:ilvl w:val="0"/>
          <w:numId w:val="2"/>
        </w:numPr>
        <w:tabs>
          <w:tab w:val="right" w:pos="9216"/>
        </w:tabs>
        <w:snapToGrid w:val="0"/>
        <w:rPr>
          <w:rFonts w:ascii="Times New Roman" w:eastAsia="SimSun" w:hAnsi="Times New Roman"/>
          <w:sz w:val="20"/>
        </w:rPr>
      </w:pPr>
      <w:bookmarkStart w:id="10" w:name="_Ref474189011"/>
      <w:r w:rsidRPr="007C4E17">
        <w:rPr>
          <w:rFonts w:ascii="Times New Roman" w:eastAsia="SimSun" w:hAnsi="Times New Roman"/>
          <w:sz w:val="20"/>
        </w:rPr>
        <w:t>R1-1612652</w:t>
      </w:r>
      <w:r w:rsidRPr="007C4E17">
        <w:rPr>
          <w:rFonts w:ascii="Times New Roman" w:eastAsia="SimSun" w:hAnsi="Times New Roman" w:hint="eastAsia"/>
          <w:sz w:val="20"/>
        </w:rPr>
        <w:t xml:space="preserve">, </w:t>
      </w:r>
      <w:proofErr w:type="spellStart"/>
      <w:r w:rsidRPr="007C4E17">
        <w:rPr>
          <w:rFonts w:ascii="Times New Roman" w:eastAsia="SimSun" w:hAnsi="Times New Roman"/>
          <w:sz w:val="20"/>
        </w:rPr>
        <w:t>Results_eMBB</w:t>
      </w:r>
      <w:proofErr w:type="spellEnd"/>
      <w:r>
        <w:rPr>
          <w:rFonts w:ascii="Times New Roman" w:eastAsiaTheme="minorEastAsia" w:hAnsi="Times New Roman" w:hint="eastAsia"/>
          <w:sz w:val="20"/>
          <w:lang w:eastAsia="zh-TW"/>
        </w:rPr>
        <w:t xml:space="preserve">, Qualcomm, </w:t>
      </w:r>
      <w:r w:rsidRPr="007C4E17">
        <w:rPr>
          <w:rFonts w:ascii="Times New Roman" w:eastAsia="SimSun" w:hAnsi="Times New Roman"/>
          <w:sz w:val="20"/>
        </w:rPr>
        <w:t>Summary of</w:t>
      </w:r>
      <w:r>
        <w:rPr>
          <w:rFonts w:ascii="Times New Roman" w:eastAsia="SimSun" w:hAnsi="Times New Roman"/>
          <w:sz w:val="20"/>
        </w:rPr>
        <w:t xml:space="preserve"> Channel Coding Simulation Da</w:t>
      </w:r>
      <w:r>
        <w:rPr>
          <w:rFonts w:ascii="Times New Roman" w:eastAsiaTheme="minorEastAsia" w:hAnsi="Times New Roman" w:hint="eastAsia"/>
          <w:sz w:val="20"/>
          <w:lang w:eastAsia="zh-TW"/>
        </w:rPr>
        <w:t>ta Sharing.</w:t>
      </w:r>
      <w:bookmarkEnd w:id="10"/>
    </w:p>
    <w:sectPr w:rsidR="00F57DAC" w:rsidRPr="00F57DAC" w:rsidSect="00671B4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45" w:rsidRDefault="00A46E45">
      <w:r>
        <w:separator/>
      </w:r>
    </w:p>
  </w:endnote>
  <w:endnote w:type="continuationSeparator" w:id="0">
    <w:p w:rsidR="00A46E45" w:rsidRDefault="00A46E45">
      <w:r>
        <w:continuationSeparator/>
      </w:r>
    </w:p>
  </w:endnote>
  <w:endnote w:type="continuationNotice" w:id="1">
    <w:p w:rsidR="00A46E45" w:rsidRDefault="00A46E4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804" w:rsidRDefault="0021678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680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6804" w:rsidRDefault="00556804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804" w:rsidRDefault="0021678F" w:rsidP="00450D3B">
    <w:pPr>
      <w:pStyle w:val="Footer"/>
      <w:ind w:right="360"/>
    </w:pPr>
    <w:r>
      <w:rPr>
        <w:rStyle w:val="PageNumber"/>
      </w:rPr>
      <w:fldChar w:fldCharType="begin"/>
    </w:r>
    <w:r w:rsidR="00556804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344C">
      <w:rPr>
        <w:rStyle w:val="PageNumber"/>
      </w:rPr>
      <w:t>1</w:t>
    </w:r>
    <w:r>
      <w:rPr>
        <w:rStyle w:val="PageNumber"/>
      </w:rPr>
      <w:fldChar w:fldCharType="end"/>
    </w:r>
    <w:r w:rsidR="00556804">
      <w:rPr>
        <w:rStyle w:val="PageNumber"/>
      </w:rPr>
      <w:t>/</w:t>
    </w:r>
    <w:r>
      <w:rPr>
        <w:rStyle w:val="PageNumber"/>
      </w:rPr>
      <w:fldChar w:fldCharType="begin"/>
    </w:r>
    <w:r w:rsidR="00556804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344C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45" w:rsidRDefault="00A46E45">
      <w:r>
        <w:separator/>
      </w:r>
    </w:p>
  </w:footnote>
  <w:footnote w:type="continuationSeparator" w:id="0">
    <w:p w:rsidR="00A46E45" w:rsidRDefault="00A46E45">
      <w:r>
        <w:continuationSeparator/>
      </w:r>
    </w:p>
  </w:footnote>
  <w:footnote w:type="continuationNotice" w:id="1">
    <w:p w:rsidR="00A46E45" w:rsidRDefault="00A46E45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804" w:rsidRDefault="00556804">
    <w:r>
      <w:t xml:space="preserve">Page </w:t>
    </w:r>
    <w:r w:rsidR="0021678F">
      <w:fldChar w:fldCharType="begin"/>
    </w:r>
    <w:r w:rsidR="00806C3E">
      <w:instrText>PAGE</w:instrText>
    </w:r>
    <w:r w:rsidR="0021678F">
      <w:fldChar w:fldCharType="separate"/>
    </w:r>
    <w:r>
      <w:rPr>
        <w:noProof/>
      </w:rPr>
      <w:t>1</w:t>
    </w:r>
    <w:r w:rsidR="0021678F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24A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3467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17AB3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C061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3F81A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2071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4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0DCF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9B44B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E2D3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EA14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EAD6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6860EF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C6D6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20"/>
  </w:num>
  <w:num w:numId="5">
    <w:abstractNumId w:val="5"/>
  </w:num>
  <w:num w:numId="6">
    <w:abstractNumId w:val="11"/>
  </w:num>
  <w:num w:numId="7">
    <w:abstractNumId w:val="14"/>
  </w:num>
  <w:num w:numId="8">
    <w:abstractNumId w:val="1"/>
  </w:num>
  <w:num w:numId="9">
    <w:abstractNumId w:val="28"/>
  </w:num>
  <w:num w:numId="10">
    <w:abstractNumId w:val="19"/>
  </w:num>
  <w:num w:numId="11">
    <w:abstractNumId w:val="17"/>
  </w:num>
  <w:num w:numId="12">
    <w:abstractNumId w:val="29"/>
  </w:num>
  <w:num w:numId="13">
    <w:abstractNumId w:val="9"/>
  </w:num>
  <w:num w:numId="14">
    <w:abstractNumId w:val="26"/>
  </w:num>
  <w:num w:numId="15">
    <w:abstractNumId w:val="6"/>
  </w:num>
  <w:num w:numId="16">
    <w:abstractNumId w:val="25"/>
  </w:num>
  <w:num w:numId="17">
    <w:abstractNumId w:val="23"/>
  </w:num>
  <w:num w:numId="1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7"/>
  </w:num>
  <w:num w:numId="21">
    <w:abstractNumId w:val="12"/>
  </w:num>
  <w:num w:numId="22">
    <w:abstractNumId w:val="8"/>
  </w:num>
  <w:num w:numId="23">
    <w:abstractNumId w:val="30"/>
  </w:num>
  <w:num w:numId="24">
    <w:abstractNumId w:val="21"/>
  </w:num>
  <w:num w:numId="25">
    <w:abstractNumId w:val="32"/>
  </w:num>
  <w:num w:numId="26">
    <w:abstractNumId w:val="4"/>
  </w:num>
  <w:num w:numId="27">
    <w:abstractNumId w:val="4"/>
  </w:num>
  <w:num w:numId="28">
    <w:abstractNumId w:val="18"/>
  </w:num>
  <w:num w:numId="29">
    <w:abstractNumId w:val="4"/>
  </w:num>
  <w:num w:numId="30">
    <w:abstractNumId w:val="4"/>
  </w:num>
  <w:num w:numId="31">
    <w:abstractNumId w:val="2"/>
  </w:num>
  <w:num w:numId="32">
    <w:abstractNumId w:val="13"/>
  </w:num>
  <w:num w:numId="33">
    <w:abstractNumId w:val="4"/>
  </w:num>
  <w:num w:numId="34">
    <w:abstractNumId w:val="31"/>
  </w:num>
  <w:num w:numId="35">
    <w:abstractNumId w:val="27"/>
  </w:num>
  <w:num w:numId="36">
    <w:abstractNumId w:val="4"/>
  </w:num>
  <w:num w:numId="37">
    <w:abstractNumId w:val="15"/>
  </w:num>
  <w:num w:numId="38">
    <w:abstractNumId w:val="33"/>
  </w:num>
  <w:num w:numId="39">
    <w:abstractNumId w:val="34"/>
  </w:num>
  <w:num w:numId="40">
    <w:abstractNumId w:val="24"/>
  </w:num>
  <w:num w:numId="41">
    <w:abstractNumId w:val="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Jen Chen (陳威任)">
    <w15:presenceInfo w15:providerId="AD" w15:userId="S-1-5-21-1711831044-1024940897-1435325219-3460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697">
      <o:colormenu v:ext="edit" fillcolor="none" strokecolor="#ffc000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2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78F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2F9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B82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3CC"/>
    <w:rsid w:val="00351439"/>
    <w:rsid w:val="0035180B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4E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6FC8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ACB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9F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451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0D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44C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BDD"/>
    <w:rsid w:val="00690D12"/>
    <w:rsid w:val="00690F0E"/>
    <w:rsid w:val="006919C5"/>
    <w:rsid w:val="00692796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B2B"/>
    <w:rsid w:val="007E7E6F"/>
    <w:rsid w:val="007F05E0"/>
    <w:rsid w:val="007F0B77"/>
    <w:rsid w:val="007F0B82"/>
    <w:rsid w:val="007F0DD3"/>
    <w:rsid w:val="007F1083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F20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2F0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C68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2CF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60B"/>
    <w:rsid w:val="00D2171B"/>
    <w:rsid w:val="00D217CE"/>
    <w:rsid w:val="00D21A77"/>
    <w:rsid w:val="00D21E67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190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A8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o:colormenu v:ext="edit" fillcolor="none" strokecolor="#ffc000"/>
    </o:shapedefaults>
    <o:shapelayout v:ext="edit">
      <o:idmap v:ext="edit" data="1"/>
      <o:rules v:ext="edit">
        <o:r id="V:Rule2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7B44C2C713484E80F4D83525D26271" ma:contentTypeVersion="0" ma:contentTypeDescription="Create a new document." ma:contentTypeScope="" ma:versionID="cd76495f92d50a8ea1d372753cbfc50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021A8F-94D5-4A99-92BD-072AF8C54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1E631BA-996F-4946-B735-9CAB995515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61E68B-7B8C-44A9-95BB-4DEC234C916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265BF3-67E0-4946-BEEA-4B5B9DE0A52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722A32C-ED8E-4D70-B4F9-F96299252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1325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Tim Fisher-Jeffes</cp:lastModifiedBy>
  <cp:revision>2</cp:revision>
  <cp:lastPrinted>2016-11-09T12:39:00Z</cp:lastPrinted>
  <dcterms:created xsi:type="dcterms:W3CDTF">2017-02-14T10:43:00Z</dcterms:created>
  <dcterms:modified xsi:type="dcterms:W3CDTF">2017-02-14T10:43:00Z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0x010100417B44C2C713484E80F4D83525D26271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